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75" w:rsidRPr="00833153" w:rsidRDefault="006F4175" w:rsidP="006F4175">
      <w:pPr>
        <w:rPr>
          <w:b/>
          <w:lang w:val="is-IS"/>
        </w:rPr>
      </w:pPr>
      <w:r w:rsidRPr="00833153">
        <w:rPr>
          <w:b/>
          <w:lang w:val="is-IS"/>
        </w:rPr>
        <w:t>Bekkur: 7.-8. bekkur</w:t>
      </w:r>
    </w:p>
    <w:p w:rsidR="006F4175" w:rsidRPr="00833153" w:rsidRDefault="006F4175" w:rsidP="006F4175">
      <w:pPr>
        <w:rPr>
          <w:b/>
          <w:lang w:val="is-IS"/>
        </w:rPr>
      </w:pPr>
      <w:r w:rsidRPr="00833153">
        <w:rPr>
          <w:b/>
          <w:lang w:val="is-IS"/>
        </w:rPr>
        <w:t>Námsgrein: Danska</w:t>
      </w:r>
    </w:p>
    <w:p w:rsidR="006F4175" w:rsidRPr="00833153" w:rsidRDefault="006F4175" w:rsidP="006F4175">
      <w:pPr>
        <w:rPr>
          <w:b/>
          <w:lang w:val="is-IS"/>
        </w:rPr>
      </w:pPr>
      <w:r w:rsidRPr="00833153">
        <w:rPr>
          <w:b/>
          <w:lang w:val="is-IS"/>
        </w:rPr>
        <w:t>Kennari: Þuríður Lilja Valtýsdóttir</w:t>
      </w:r>
    </w:p>
    <w:p w:rsidR="006F4175" w:rsidRPr="00833153" w:rsidRDefault="006F4175" w:rsidP="006F4175">
      <w:pPr>
        <w:rPr>
          <w:b/>
          <w:lang w:val="is-IS"/>
        </w:rPr>
      </w:pPr>
      <w:r w:rsidRPr="00833153">
        <w:rPr>
          <w:b/>
          <w:lang w:val="is-IS"/>
        </w:rPr>
        <w:t>Tímafjöldi: 4- samkennsla</w:t>
      </w:r>
    </w:p>
    <w:p w:rsidR="006F4175" w:rsidRDefault="006F4175" w:rsidP="006F4175">
      <w:pPr>
        <w:rPr>
          <w:lang w:val="is-IS"/>
        </w:rPr>
      </w:pPr>
      <w:r w:rsidRPr="00833153">
        <w:rPr>
          <w:b/>
          <w:lang w:val="is-IS"/>
        </w:rPr>
        <w:t xml:space="preserve">Kennsla: </w:t>
      </w:r>
      <w:r w:rsidRPr="00833153">
        <w:rPr>
          <w:lang w:val="is-IS"/>
        </w:rPr>
        <w:t>Einstaklingsvinna og hópavinna. Samtal og upplestur á dönsku og verkefni í bókum og efni frá kennara.</w:t>
      </w:r>
    </w:p>
    <w:p w:rsidR="00D1333E" w:rsidRPr="00D1333E" w:rsidRDefault="00D1333E" w:rsidP="00D1333E">
      <w:pPr>
        <w:rPr>
          <w:rFonts w:eastAsia="Times New Roman" w:cs="Times New Roman"/>
          <w:b/>
          <w:lang w:val="is-IS"/>
        </w:rPr>
      </w:pPr>
      <w:r w:rsidRPr="00D1333E">
        <w:rPr>
          <w:rFonts w:eastAsia="Times New Roman" w:cs="Times New Roman"/>
          <w:b/>
          <w:lang w:val="is-IS"/>
        </w:rPr>
        <w:t>Námsaðlögun</w:t>
      </w:r>
    </w:p>
    <w:p w:rsidR="00D1333E" w:rsidRPr="00D1333E" w:rsidRDefault="00D1333E" w:rsidP="006F4175">
      <w:pPr>
        <w:rPr>
          <w:rFonts w:eastAsia="Times New Roman" w:cs="Times New Roman"/>
          <w:lang w:val="is-IS"/>
        </w:rPr>
      </w:pPr>
      <w:bookmarkStart w:id="0" w:name="_GoBack"/>
      <w:bookmarkEnd w:id="0"/>
      <w:r w:rsidRPr="00D1333E">
        <w:rPr>
          <w:rFonts w:eastAsia="Times New Roman" w:cs="Times New Roman"/>
          <w:lang w:val="is-IS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</w:p>
    <w:p w:rsidR="006F4175" w:rsidRPr="00833153" w:rsidRDefault="006F4175" w:rsidP="006F4175">
      <w:pPr>
        <w:rPr>
          <w:b/>
          <w:lang w:val="is-IS"/>
        </w:rPr>
      </w:pPr>
      <w:r w:rsidRPr="00833153">
        <w:rPr>
          <w:b/>
          <w:lang w:val="is-IS"/>
        </w:rPr>
        <w:t>Námsgögn:</w:t>
      </w:r>
    </w:p>
    <w:p w:rsidR="006F4175" w:rsidRPr="00833153" w:rsidRDefault="006F4175" w:rsidP="006F4175">
      <w:pPr>
        <w:pStyle w:val="ListParagraph"/>
        <w:numPr>
          <w:ilvl w:val="0"/>
          <w:numId w:val="2"/>
        </w:numPr>
        <w:rPr>
          <w:b/>
        </w:rPr>
      </w:pPr>
      <w:r w:rsidRPr="00833153">
        <w:t>Lokið við SMART, lesbók og vinnubók (einnig Smart – spil og leg)</w:t>
      </w:r>
    </w:p>
    <w:p w:rsidR="006F4175" w:rsidRPr="00833153" w:rsidRDefault="006F4175" w:rsidP="006F4175">
      <w:pPr>
        <w:pStyle w:val="ListParagraph"/>
        <w:numPr>
          <w:ilvl w:val="0"/>
          <w:numId w:val="2"/>
        </w:numPr>
        <w:rPr>
          <w:b/>
        </w:rPr>
      </w:pPr>
      <w:r w:rsidRPr="00833153">
        <w:t>TAK lesbók og vinnubók A</w:t>
      </w:r>
    </w:p>
    <w:p w:rsidR="006F4175" w:rsidRPr="00833153" w:rsidRDefault="006F4175" w:rsidP="006F4175">
      <w:pPr>
        <w:pStyle w:val="ListParagraph"/>
        <w:numPr>
          <w:ilvl w:val="0"/>
          <w:numId w:val="2"/>
        </w:numPr>
        <w:rPr>
          <w:b/>
        </w:rPr>
      </w:pPr>
      <w:r w:rsidRPr="00833153">
        <w:t xml:space="preserve">Efni af netinu og frá kennara. </w:t>
      </w:r>
    </w:p>
    <w:p w:rsidR="006F4175" w:rsidRPr="00833153" w:rsidRDefault="006F4175" w:rsidP="006F4175">
      <w:pPr>
        <w:pStyle w:val="ListParagraph"/>
        <w:numPr>
          <w:ilvl w:val="0"/>
          <w:numId w:val="2"/>
        </w:numPr>
        <w:rPr>
          <w:b/>
        </w:rPr>
      </w:pPr>
      <w:r w:rsidRPr="00833153">
        <w:t xml:space="preserve">Valdar danskar myndir, þættir og tónlist af netinu. </w:t>
      </w:r>
    </w:p>
    <w:p w:rsidR="006F4175" w:rsidRPr="00833153" w:rsidRDefault="006F4175" w:rsidP="006F4175">
      <w:pPr>
        <w:pStyle w:val="ListParagraph"/>
        <w:numPr>
          <w:ilvl w:val="0"/>
          <w:numId w:val="2"/>
        </w:numPr>
        <w:rPr>
          <w:b/>
        </w:rPr>
      </w:pPr>
      <w:r w:rsidRPr="00833153">
        <w:t>Námsvefir og léttlestrarefni. Hljóðbækur  við námsbækurnar má finna á mms.is</w:t>
      </w:r>
    </w:p>
    <w:p w:rsidR="006F4175" w:rsidRPr="00833153" w:rsidRDefault="006F4175" w:rsidP="006F4175">
      <w:pPr>
        <w:rPr>
          <w:lang w:val="is-IS"/>
        </w:rPr>
      </w:pPr>
      <w:r w:rsidRPr="00833153">
        <w:rPr>
          <w:b/>
          <w:lang w:val="is-IS"/>
        </w:rPr>
        <w:t>Lykilhæfni:</w:t>
      </w:r>
      <w:r w:rsidRPr="00833153">
        <w:rPr>
          <w:lang w:val="is-IS"/>
        </w:rPr>
        <w:t xml:space="preserve"> </w:t>
      </w:r>
      <w:r w:rsidRPr="00833153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6F4175" w:rsidRPr="00833153" w:rsidRDefault="006F4175" w:rsidP="006F4175">
      <w:pPr>
        <w:spacing w:after="0"/>
        <w:rPr>
          <w:lang w:val="is-IS"/>
        </w:rPr>
      </w:pPr>
      <w:r w:rsidRPr="00833153">
        <w:rPr>
          <w:b/>
          <w:lang w:val="is-IS"/>
        </w:rPr>
        <w:t>Grunnþættir</w:t>
      </w:r>
      <w:r w:rsidRPr="00833153">
        <w:rPr>
          <w:lang w:val="is-IS"/>
        </w:rPr>
        <w:t xml:space="preserve">: </w:t>
      </w:r>
      <w:r w:rsidRPr="00833153">
        <w:rPr>
          <w:lang w:val="is-IS"/>
        </w:rPr>
        <w:br/>
        <w:t>Samkvæmt aðalnámskrá grunnskóla eru grunnþættir menntunar sex:</w:t>
      </w:r>
      <w:r w:rsidRPr="00833153">
        <w:rPr>
          <w:lang w:val="is-IS"/>
        </w:rPr>
        <w:br/>
        <w:t xml:space="preserve">Læsi – Sjálfbærni – Lýðræði og mannréttindi – Jafnrétti – Heilbrigði og velferð – Sköpun. </w:t>
      </w:r>
      <w:r w:rsidRPr="00833153">
        <w:rPr>
          <w:lang w:val="is-IS"/>
        </w:rPr>
        <w:br/>
        <w:t xml:space="preserve">Í námsgreininni er unnið með alla þessa þætti þó mismikið sé eftir árgöngum. </w:t>
      </w:r>
    </w:p>
    <w:p w:rsidR="006F4175" w:rsidRPr="00833153" w:rsidRDefault="006F4175" w:rsidP="006F4175">
      <w:pPr>
        <w:spacing w:after="0"/>
        <w:rPr>
          <w:lang w:val="is-IS"/>
        </w:rPr>
      </w:pPr>
    </w:p>
    <w:p w:rsidR="006F4175" w:rsidRPr="00833153" w:rsidRDefault="006F4175" w:rsidP="006F4175">
      <w:pPr>
        <w:spacing w:after="0"/>
        <w:rPr>
          <w:lang w:val="is-IS"/>
        </w:rPr>
      </w:pPr>
      <w:r w:rsidRPr="00833153">
        <w:rPr>
          <w:lang w:val="is-IS"/>
        </w:rPr>
        <w:t xml:space="preserve">Danska eða annað Norðurlandamál eru annað tungumálið sem nemendur læra í grunnskóla. Norðurlandamál  eru kennd vegna samskipta og menningartengsla við norrænar þjóðir.  Í Aðalnámskrá grunnskóla segir  að tilgangur með kennslu í norrænu máli sé að viðhalda og styrkja tengsl við Norðurlandaþjóðir og að stuðla að því að Íslendingar eigi greiða leið að sameiginlegum markaði menntunar og atvinnu á öllum Norðurlöndunum.  </w:t>
      </w:r>
    </w:p>
    <w:p w:rsidR="006F4175" w:rsidRPr="00833153" w:rsidRDefault="006F4175" w:rsidP="006F4175">
      <w:pPr>
        <w:spacing w:after="0"/>
        <w:rPr>
          <w:lang w:val="is-IS"/>
        </w:rPr>
      </w:pPr>
    </w:p>
    <w:p w:rsidR="006F4175" w:rsidRPr="00833153" w:rsidRDefault="006F4175" w:rsidP="006F4175">
      <w:pPr>
        <w:spacing w:after="0"/>
        <w:rPr>
          <w:lang w:val="is-IS"/>
        </w:rPr>
      </w:pPr>
    </w:p>
    <w:p w:rsidR="006F4175" w:rsidRPr="00833153" w:rsidRDefault="006F4175" w:rsidP="006F4175">
      <w:pPr>
        <w:spacing w:after="0"/>
        <w:rPr>
          <w:lang w:val="is-IS"/>
        </w:rPr>
      </w:pPr>
      <w:r w:rsidRPr="00833153">
        <w:rPr>
          <w:lang w:val="is-IS"/>
        </w:rPr>
        <w:t>Lokanámsmat er  í samræmi við hæfniviðmið aðanámskrár</w:t>
      </w:r>
    </w:p>
    <w:p w:rsidR="006F4175" w:rsidRPr="00833153" w:rsidRDefault="006F4175" w:rsidP="006F4175">
      <w:pPr>
        <w:pStyle w:val="ListParagraph"/>
        <w:numPr>
          <w:ilvl w:val="0"/>
          <w:numId w:val="1"/>
        </w:numPr>
        <w:spacing w:after="0"/>
      </w:pPr>
      <w:r w:rsidRPr="00833153">
        <w:t>Kannanir / Próf</w:t>
      </w:r>
    </w:p>
    <w:p w:rsidR="006F4175" w:rsidRPr="00833153" w:rsidRDefault="006F4175" w:rsidP="006F4175">
      <w:pPr>
        <w:pStyle w:val="ListParagraph"/>
        <w:numPr>
          <w:ilvl w:val="0"/>
          <w:numId w:val="1"/>
        </w:numPr>
        <w:spacing w:after="0"/>
      </w:pPr>
      <w:r w:rsidRPr="00833153">
        <w:t>Hópvinna</w:t>
      </w:r>
    </w:p>
    <w:p w:rsidR="006F4175" w:rsidRPr="00833153" w:rsidRDefault="006F4175" w:rsidP="006F4175">
      <w:pPr>
        <w:pStyle w:val="ListParagraph"/>
        <w:numPr>
          <w:ilvl w:val="0"/>
          <w:numId w:val="1"/>
        </w:numPr>
        <w:spacing w:after="0"/>
      </w:pPr>
      <w:r w:rsidRPr="00833153">
        <w:t>Samvinna</w:t>
      </w:r>
    </w:p>
    <w:p w:rsidR="006F4175" w:rsidRPr="00833153" w:rsidRDefault="006F4175" w:rsidP="006F4175">
      <w:pPr>
        <w:pStyle w:val="ListParagraph"/>
        <w:numPr>
          <w:ilvl w:val="0"/>
          <w:numId w:val="1"/>
        </w:numPr>
        <w:spacing w:after="0"/>
      </w:pPr>
      <w:r w:rsidRPr="00833153">
        <w:t>Vinnubrögð</w:t>
      </w:r>
    </w:p>
    <w:p w:rsidR="006F4175" w:rsidRPr="00833153" w:rsidRDefault="006F4175" w:rsidP="006F4175">
      <w:pPr>
        <w:pStyle w:val="ListParagraph"/>
        <w:numPr>
          <w:ilvl w:val="0"/>
          <w:numId w:val="1"/>
        </w:numPr>
        <w:spacing w:after="0"/>
      </w:pPr>
      <w:r w:rsidRPr="00833153">
        <w:lastRenderedPageBreak/>
        <w:t>Vinnubók</w:t>
      </w:r>
    </w:p>
    <w:p w:rsidR="006F4175" w:rsidRPr="00833153" w:rsidRDefault="006F4175" w:rsidP="006F4175">
      <w:pPr>
        <w:pStyle w:val="ListParagraph"/>
        <w:numPr>
          <w:ilvl w:val="0"/>
          <w:numId w:val="1"/>
        </w:numPr>
        <w:spacing w:after="0"/>
      </w:pPr>
      <w:r w:rsidRPr="00833153">
        <w:t>Ástundun og virkni í kennslustundum</w:t>
      </w:r>
    </w:p>
    <w:p w:rsidR="006F4175" w:rsidRPr="00833153" w:rsidRDefault="006F4175" w:rsidP="006F4175">
      <w:pPr>
        <w:pStyle w:val="ListParagraph"/>
        <w:numPr>
          <w:ilvl w:val="0"/>
          <w:numId w:val="1"/>
        </w:numPr>
        <w:spacing w:after="0"/>
      </w:pPr>
      <w:r w:rsidRPr="00833153">
        <w:t>Heimaverkefni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6F4175" w:rsidRPr="00833153" w:rsidTr="00EF454A">
        <w:tc>
          <w:tcPr>
            <w:tcW w:w="1980" w:type="dxa"/>
            <w:shd w:val="clear" w:color="auto" w:fill="FFFF00"/>
          </w:tcPr>
          <w:p w:rsidR="006F4175" w:rsidRPr="00833153" w:rsidRDefault="006F4175" w:rsidP="00EF454A">
            <w:pPr>
              <w:rPr>
                <w:b/>
                <w:lang w:val="is-IS"/>
              </w:rPr>
            </w:pPr>
            <w:r w:rsidRPr="00833153">
              <w:rPr>
                <w:b/>
                <w:lang w:val="is-IS"/>
              </w:rPr>
              <w:lastRenderedPageBreak/>
              <w:t>Námsflokkar</w:t>
            </w:r>
          </w:p>
        </w:tc>
        <w:tc>
          <w:tcPr>
            <w:tcW w:w="3118" w:type="dxa"/>
            <w:shd w:val="clear" w:color="auto" w:fill="FFFF00"/>
          </w:tcPr>
          <w:p w:rsidR="006F4175" w:rsidRPr="00833153" w:rsidRDefault="006F4175" w:rsidP="00EF454A">
            <w:pPr>
              <w:rPr>
                <w:b/>
                <w:lang w:val="is-IS"/>
              </w:rPr>
            </w:pPr>
            <w:r w:rsidRPr="00833153">
              <w:rPr>
                <w:b/>
                <w:lang w:val="is-IS"/>
              </w:rPr>
              <w:t>Hæfniviðmið</w:t>
            </w:r>
          </w:p>
        </w:tc>
        <w:tc>
          <w:tcPr>
            <w:tcW w:w="2127" w:type="dxa"/>
            <w:shd w:val="clear" w:color="auto" w:fill="FFFF00"/>
          </w:tcPr>
          <w:p w:rsidR="006F4175" w:rsidRPr="00833153" w:rsidRDefault="006F4175" w:rsidP="00EF454A">
            <w:pPr>
              <w:rPr>
                <w:b/>
                <w:lang w:val="is-IS"/>
              </w:rPr>
            </w:pPr>
            <w:r w:rsidRPr="00833153">
              <w:rPr>
                <w:b/>
                <w:lang w:val="is-IS"/>
              </w:rPr>
              <w:t>Kennsluhættir</w:t>
            </w:r>
          </w:p>
        </w:tc>
        <w:tc>
          <w:tcPr>
            <w:tcW w:w="2125" w:type="dxa"/>
            <w:shd w:val="clear" w:color="auto" w:fill="FFFF00"/>
          </w:tcPr>
          <w:p w:rsidR="006F4175" w:rsidRPr="00833153" w:rsidRDefault="006F4175" w:rsidP="00EF454A">
            <w:pPr>
              <w:rPr>
                <w:b/>
                <w:lang w:val="is-IS"/>
              </w:rPr>
            </w:pPr>
            <w:r w:rsidRPr="00833153">
              <w:rPr>
                <w:b/>
                <w:lang w:val="is-IS"/>
              </w:rPr>
              <w:t>Námsmat</w:t>
            </w:r>
          </w:p>
        </w:tc>
      </w:tr>
      <w:tr w:rsidR="006F4175" w:rsidRPr="00D1333E" w:rsidTr="00EF454A">
        <w:tc>
          <w:tcPr>
            <w:tcW w:w="1980" w:type="dxa"/>
          </w:tcPr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Hlustun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7.b</w:t>
            </w:r>
            <w:r w:rsidR="000D49A9" w:rsidRPr="00833153">
              <w:rPr>
                <w:lang w:val="is-IS"/>
              </w:rPr>
              <w:t>:</w:t>
            </w:r>
            <w:r w:rsidRPr="00833153">
              <w:rPr>
                <w:lang w:val="is-IS"/>
              </w:rPr>
              <w:t xml:space="preserve"> </w:t>
            </w:r>
            <w:r w:rsidR="000D49A9" w:rsidRPr="00833153">
              <w:rPr>
                <w:lang w:val="is-IS"/>
              </w:rPr>
              <w:br/>
              <w:t xml:space="preserve">- </w:t>
            </w:r>
            <w:r w:rsidRPr="00833153">
              <w:rPr>
                <w:lang w:val="is-IS"/>
              </w:rPr>
              <w:t xml:space="preserve">Skilningur á einföldu máli. </w:t>
            </w:r>
          </w:p>
          <w:p w:rsidR="006F4175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- </w:t>
            </w:r>
            <w:r w:rsidR="006F4175" w:rsidRPr="00833153">
              <w:rPr>
                <w:lang w:val="is-IS"/>
              </w:rPr>
              <w:t xml:space="preserve">Fyrirmæli á dönsku í skólastofunni. </w:t>
            </w:r>
            <w:r w:rsidRPr="00833153">
              <w:rPr>
                <w:lang w:val="is-IS"/>
              </w:rPr>
              <w:br/>
              <w:t xml:space="preserve">- </w:t>
            </w:r>
            <w:r w:rsidR="006F4175" w:rsidRPr="00833153">
              <w:rPr>
                <w:lang w:val="is-IS"/>
              </w:rPr>
              <w:t>Geta fylgst með einföldu efni t.d. á neti eða kvikmyndum þáttum</w:t>
            </w:r>
            <w:r w:rsidRPr="00833153">
              <w:rPr>
                <w:lang w:val="is-IS"/>
              </w:rPr>
              <w:br/>
              <w:t>- Skilið talað mál um efni er varðar hann sjálfan, áhugamál og daglegt líf.</w:t>
            </w:r>
          </w:p>
          <w:p w:rsidR="000D49A9" w:rsidRPr="00833153" w:rsidRDefault="000D49A9" w:rsidP="00EF454A">
            <w:pPr>
              <w:rPr>
                <w:lang w:val="is-IS"/>
              </w:rPr>
            </w:pPr>
          </w:p>
          <w:p w:rsidR="000D49A9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8.b:</w:t>
            </w:r>
            <w:r w:rsidRPr="00833153">
              <w:rPr>
                <w:lang w:val="is-IS"/>
              </w:rPr>
              <w:br/>
              <w:t>- Geti fylgst með einföldu efni t.d. á neti eða kvikmyndum, sagt frá og unnið úr.</w:t>
            </w:r>
            <w:r w:rsidRPr="00833153">
              <w:rPr>
                <w:lang w:val="is-IS"/>
              </w:rPr>
              <w:br/>
              <w:t>- Hlustað eftir einstökum nákvæmum atriðum og brugðist við með orðum eða athöfnum.</w:t>
            </w:r>
            <w:r w:rsidRPr="00833153">
              <w:rPr>
                <w:lang w:val="is-IS"/>
              </w:rPr>
              <w:br/>
              <w:t>- Skilið talað mál um efni er varðar hann sjálfan, áhugamál og daglegt líf.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Hlustunaræfingar úr námsbókinni , dönsk tónlist og annað efni af netinu.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 Hlustunaræfingar sem tengjast yfirferð námsefnis.</w:t>
            </w:r>
          </w:p>
        </w:tc>
        <w:tc>
          <w:tcPr>
            <w:tcW w:w="2125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Kannanir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 Virkni og ástundun í tímum. Hæfni nemenda til að æfa hlustun út frá lykilorðum og/eða skilningi.</w:t>
            </w:r>
          </w:p>
        </w:tc>
      </w:tr>
      <w:tr w:rsidR="006F4175" w:rsidRPr="00D1333E" w:rsidTr="00EF454A">
        <w:tc>
          <w:tcPr>
            <w:tcW w:w="1980" w:type="dxa"/>
          </w:tcPr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Lesskilningur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7. b</w:t>
            </w:r>
            <w:r w:rsidR="000D49A9" w:rsidRPr="00833153">
              <w:rPr>
                <w:lang w:val="is-IS"/>
              </w:rPr>
              <w:t>:</w:t>
            </w:r>
            <w:r w:rsidRPr="00833153">
              <w:rPr>
                <w:lang w:val="is-IS"/>
              </w:rPr>
              <w:t xml:space="preserve"> </w:t>
            </w:r>
            <w:r w:rsidR="000D49A9" w:rsidRPr="00833153">
              <w:rPr>
                <w:lang w:val="is-IS"/>
              </w:rPr>
              <w:br/>
              <w:t xml:space="preserve">- </w:t>
            </w:r>
            <w:r w:rsidRPr="00833153">
              <w:rPr>
                <w:lang w:val="is-IS"/>
              </w:rPr>
              <w:t>Lesið og skilið einfalda stutta texta og fundið upplýsingar úr slíkum textum.</w:t>
            </w:r>
            <w:r w:rsidR="000D49A9" w:rsidRPr="00833153">
              <w:rPr>
                <w:lang w:val="is-IS"/>
              </w:rPr>
              <w:br/>
              <w:t>- Geti lesið sér til gagns og gamans</w:t>
            </w:r>
            <w:r w:rsidR="000D49A9" w:rsidRPr="00833153">
              <w:rPr>
                <w:lang w:val="is-IS"/>
              </w:rPr>
              <w:br/>
              <w:t>- Geti lesið texta með grunnorðaforða.</w:t>
            </w:r>
            <w:r w:rsidR="000D49A9" w:rsidRPr="00833153">
              <w:rPr>
                <w:lang w:val="is-IS"/>
              </w:rPr>
              <w:br/>
            </w:r>
            <w:r w:rsidR="000D49A9" w:rsidRPr="00833153">
              <w:rPr>
                <w:lang w:val="is-IS"/>
              </w:rPr>
              <w:br/>
              <w:t>8.b:</w:t>
            </w:r>
            <w:r w:rsidR="000D49A9" w:rsidRPr="00833153">
              <w:rPr>
                <w:lang w:val="is-IS"/>
              </w:rPr>
              <w:br/>
              <w:t xml:space="preserve">- Lesið og skilið megininntak mismunandi texta og fjallað um efni þeirra. </w:t>
            </w:r>
            <w:r w:rsidR="000D49A9" w:rsidRPr="00833153">
              <w:rPr>
                <w:lang w:val="is-IS"/>
              </w:rPr>
              <w:br/>
              <w:t>- Geti lesið sér til gagns og gamans.</w:t>
            </w:r>
            <w:r w:rsidR="000D49A9" w:rsidRPr="00833153">
              <w:rPr>
                <w:lang w:val="is-IS"/>
              </w:rPr>
              <w:br/>
              <w:t>- Geti lesið texta með grunnorðaforða.</w:t>
            </w:r>
          </w:p>
        </w:tc>
        <w:tc>
          <w:tcPr>
            <w:tcW w:w="2127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Lesskilningur æfður uppúr  textum úr námsbókunum ásamt ýmsum textum frá kennara t.d. dægurlögum, myndböndum ofl.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Kannanir 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Virkni og ástundun í tímum</w:t>
            </w:r>
          </w:p>
        </w:tc>
      </w:tr>
      <w:tr w:rsidR="006F4175" w:rsidRPr="00D1333E" w:rsidTr="00EF454A">
        <w:tc>
          <w:tcPr>
            <w:tcW w:w="1980" w:type="dxa"/>
          </w:tcPr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Ritun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0D49A9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7. b:</w:t>
            </w:r>
            <w:r w:rsidRPr="00833153">
              <w:rPr>
                <w:lang w:val="is-IS"/>
              </w:rPr>
              <w:br/>
              <w:t xml:space="preserve">- </w:t>
            </w:r>
            <w:r w:rsidR="006F4175" w:rsidRPr="00833153">
              <w:rPr>
                <w:lang w:val="is-IS"/>
              </w:rPr>
              <w:t>Lýst með einföldum orðaforða t.d. fjölskyldu, heimili, áhugamálum og umhverfi.</w:t>
            </w:r>
            <w:r w:rsidRPr="00833153">
              <w:rPr>
                <w:lang w:val="is-IS"/>
              </w:rPr>
              <w:br/>
              <w:t>- Geti samið stutta texta út frá lykilorðaforða.</w:t>
            </w:r>
            <w:r w:rsidRPr="00833153">
              <w:rPr>
                <w:lang w:val="is-IS"/>
              </w:rPr>
              <w:br/>
            </w:r>
            <w:r w:rsidRPr="00833153">
              <w:rPr>
                <w:lang w:val="is-IS"/>
              </w:rPr>
              <w:lastRenderedPageBreak/>
              <w:br/>
              <w:t>8.b:</w:t>
            </w:r>
          </w:p>
          <w:p w:rsidR="000D49A9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- Geti samið stutta texta út frá lykilorðaforða.</w:t>
            </w:r>
            <w:r w:rsidRPr="00833153">
              <w:rPr>
                <w:lang w:val="is-IS"/>
              </w:rPr>
              <w:br/>
              <w:t>- Geti tjáð skoðanir sínar, tilfinningar, reynslu og þekkingu.</w:t>
            </w:r>
          </w:p>
        </w:tc>
        <w:tc>
          <w:tcPr>
            <w:tcW w:w="2127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lastRenderedPageBreak/>
              <w:t xml:space="preserve">Ýmist hluti af heimanámi eða í skóla tengt verkefnum tímans.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Virkni og ástundun í tímum Ritunarverkefni</w:t>
            </w:r>
          </w:p>
        </w:tc>
      </w:tr>
      <w:tr w:rsidR="006F4175" w:rsidRPr="00D1333E" w:rsidTr="00EF454A">
        <w:tc>
          <w:tcPr>
            <w:tcW w:w="1980" w:type="dxa"/>
          </w:tcPr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Samskipti/Frásögn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6F4175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7.b:</w:t>
            </w:r>
            <w:r w:rsidRPr="00833153">
              <w:rPr>
                <w:lang w:val="is-IS"/>
              </w:rPr>
              <w:br/>
              <w:t xml:space="preserve">- </w:t>
            </w:r>
            <w:r w:rsidR="006F4175" w:rsidRPr="00833153">
              <w:rPr>
                <w:lang w:val="is-IS"/>
              </w:rPr>
              <w:t>Spurt og svarað á einfaldan hátt, tekið þátt í samtalsæfingum.</w:t>
            </w:r>
            <w:r w:rsidRPr="00833153">
              <w:rPr>
                <w:lang w:val="is-IS"/>
              </w:rPr>
              <w:br/>
              <w:t xml:space="preserve">- </w:t>
            </w:r>
            <w:r w:rsidR="006F4175" w:rsidRPr="00833153">
              <w:rPr>
                <w:lang w:val="is-IS"/>
              </w:rPr>
              <w:t xml:space="preserve">Notað málið sem samskiptamiðil í tilbúnum samtalsæfingum. </w:t>
            </w:r>
            <w:r w:rsidRPr="00833153">
              <w:rPr>
                <w:lang w:val="is-IS"/>
              </w:rPr>
              <w:br/>
              <w:t xml:space="preserve">- </w:t>
            </w:r>
            <w:r w:rsidR="006F4175" w:rsidRPr="00833153">
              <w:rPr>
                <w:lang w:val="is-IS"/>
              </w:rPr>
              <w:t>Geti endursagt</w:t>
            </w:r>
            <w:r w:rsidRPr="00833153">
              <w:rPr>
                <w:lang w:val="is-IS"/>
              </w:rPr>
              <w:t xml:space="preserve"> og/eða</w:t>
            </w:r>
            <w:r w:rsidR="006F4175" w:rsidRPr="00833153">
              <w:rPr>
                <w:lang w:val="is-IS"/>
              </w:rPr>
              <w:t xml:space="preserve"> lýst atburði eða reynslu á einfaldan hátt eftir undirbúning</w:t>
            </w:r>
          </w:p>
          <w:p w:rsidR="000D49A9" w:rsidRPr="00833153" w:rsidRDefault="000D49A9" w:rsidP="00EF454A">
            <w:pPr>
              <w:rPr>
                <w:lang w:val="is-IS"/>
              </w:rPr>
            </w:pPr>
          </w:p>
          <w:p w:rsidR="000D49A9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8.b:</w:t>
            </w:r>
            <w:r w:rsidRPr="00833153">
              <w:rPr>
                <w:lang w:val="is-IS"/>
              </w:rPr>
              <w:br/>
              <w:t>- Geti endursagt og/eða lýst atburði eða reynslu á einfaldan hátt eftir undirbúning.</w:t>
            </w:r>
            <w:r w:rsidRPr="00833153">
              <w:rPr>
                <w:lang w:val="is-IS"/>
              </w:rPr>
              <w:br/>
              <w:t>- Tekið þátt í óformlegu spjalli um áhugamál sín og daglegt líf.</w:t>
            </w:r>
            <w:r w:rsidRPr="00833153">
              <w:rPr>
                <w:lang w:val="is-IS"/>
              </w:rPr>
              <w:br/>
              <w:t>- Samið stutta kynningu og flutt fyrir samnemendur.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Samtalsæfingar 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Samskipti í kennslustofu fara fram á dönsku eins mikið og hægt er, sérstaklega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milli nemenda og kennara.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Virkni og ástundun í tímum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Hópa- og verkefnavinna</w:t>
            </w:r>
          </w:p>
        </w:tc>
      </w:tr>
      <w:tr w:rsidR="006F4175" w:rsidRPr="00D1333E" w:rsidTr="00EF454A">
        <w:tc>
          <w:tcPr>
            <w:tcW w:w="1980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Menningarlæsi</w:t>
            </w:r>
          </w:p>
        </w:tc>
        <w:tc>
          <w:tcPr>
            <w:tcW w:w="3118" w:type="dxa"/>
          </w:tcPr>
          <w:p w:rsidR="006F4175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- </w:t>
            </w:r>
            <w:r w:rsidR="006F4175" w:rsidRPr="00833153">
              <w:rPr>
                <w:lang w:val="is-IS"/>
              </w:rPr>
              <w:t>Nemendur átti sig á skyldleika dönsku við eigið tungumál</w:t>
            </w:r>
            <w:r w:rsidRPr="00833153">
              <w:rPr>
                <w:lang w:val="is-IS"/>
              </w:rPr>
              <w:t>.</w:t>
            </w:r>
            <w:r w:rsidRPr="00833153">
              <w:rPr>
                <w:lang w:val="is-IS"/>
              </w:rPr>
              <w:br/>
              <w:t xml:space="preserve">- </w:t>
            </w:r>
            <w:r w:rsidR="006F4175" w:rsidRPr="00833153">
              <w:rPr>
                <w:lang w:val="is-IS"/>
              </w:rPr>
              <w:t>Fræðist um helstu siði og venjur í Danmörku</w:t>
            </w:r>
            <w:r w:rsidRPr="00833153">
              <w:rPr>
                <w:lang w:val="is-IS"/>
              </w:rPr>
              <w:t>.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Virkni og ástundun í tímum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Hópa- og verkefnavinna</w:t>
            </w:r>
          </w:p>
        </w:tc>
      </w:tr>
      <w:tr w:rsidR="006F4175" w:rsidRPr="00D1333E" w:rsidTr="00EF454A">
        <w:tc>
          <w:tcPr>
            <w:tcW w:w="1980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Námshæfni</w:t>
            </w:r>
          </w:p>
        </w:tc>
        <w:tc>
          <w:tcPr>
            <w:tcW w:w="3118" w:type="dxa"/>
          </w:tcPr>
          <w:p w:rsidR="006F4175" w:rsidRPr="00833153" w:rsidRDefault="000D49A9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- </w:t>
            </w:r>
            <w:r w:rsidR="006F4175" w:rsidRPr="00833153">
              <w:rPr>
                <w:lang w:val="is-IS"/>
              </w:rPr>
              <w:t>Beitt einföldum námsaðf</w:t>
            </w:r>
            <w:r w:rsidR="00833153" w:rsidRPr="00833153">
              <w:rPr>
                <w:lang w:val="is-IS"/>
              </w:rPr>
              <w:t>erðum til að auðvelda námið.</w:t>
            </w:r>
            <w:r w:rsidR="00833153" w:rsidRPr="00833153">
              <w:rPr>
                <w:lang w:val="is-IS"/>
              </w:rPr>
              <w:br/>
              <w:t>- N</w:t>
            </w:r>
            <w:r w:rsidR="006F4175" w:rsidRPr="00833153">
              <w:rPr>
                <w:lang w:val="is-IS"/>
              </w:rPr>
              <w:t xml:space="preserve">ýtt sér ýmis hjálpartæki eins og t.d. orðabækur.  </w:t>
            </w:r>
            <w:r w:rsidR="00833153" w:rsidRPr="00833153">
              <w:rPr>
                <w:lang w:val="is-IS"/>
              </w:rPr>
              <w:br/>
              <w:t>- Unnið sjálfstætt, með öðrum og undir leiðsögn.</w:t>
            </w:r>
            <w:r w:rsidR="00833153" w:rsidRPr="00833153">
              <w:rPr>
                <w:lang w:val="is-IS"/>
              </w:rPr>
              <w:br/>
              <w:t>- Tekið tillit til þess sem aðrir hafa til málanna að leggja.</w:t>
            </w:r>
            <w:r w:rsidR="00833153" w:rsidRPr="00833153">
              <w:rPr>
                <w:lang w:val="is-IS"/>
              </w:rPr>
              <w:br/>
              <w:t xml:space="preserve">- Beitt sjálfsmati og jafningjamati.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Sjálfstæð, lýðræðisleg og skapandi vinnubrögð og hópavinna. 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 xml:space="preserve"> </w:t>
            </w:r>
          </w:p>
          <w:p w:rsidR="006F4175" w:rsidRPr="00833153" w:rsidRDefault="006F4175" w:rsidP="00EF454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6F4175" w:rsidRPr="00833153" w:rsidRDefault="006F4175" w:rsidP="00EF454A">
            <w:pPr>
              <w:rPr>
                <w:lang w:val="is-IS"/>
              </w:rPr>
            </w:pPr>
            <w:r w:rsidRPr="00833153">
              <w:rPr>
                <w:lang w:val="is-IS"/>
              </w:rPr>
              <w:t>Vinna í tímum. Skil á verkefnum. Mæta með gögnin í tíma. Nemandi er tilbúinn þegar kennsla hefst. Nemandi er virkur í tímum og í hópa-og verkefnavinnu.</w:t>
            </w:r>
          </w:p>
        </w:tc>
      </w:tr>
    </w:tbl>
    <w:p w:rsidR="00823648" w:rsidRDefault="00823648" w:rsidP="00823648">
      <w:pPr>
        <w:rPr>
          <w:b/>
          <w:sz w:val="28"/>
          <w:szCs w:val="28"/>
          <w:lang w:val="is-IS"/>
        </w:rPr>
      </w:pPr>
      <w:r w:rsidRPr="00833153">
        <w:rPr>
          <w:b/>
          <w:sz w:val="28"/>
          <w:szCs w:val="28"/>
          <w:lang w:val="is-IS"/>
        </w:rPr>
        <w:lastRenderedPageBreak/>
        <w:t>Kennsluáætlun ágúst-desember 2020</w:t>
      </w:r>
      <w:r w:rsidRPr="00833153">
        <w:rPr>
          <w:b/>
          <w:sz w:val="28"/>
          <w:szCs w:val="28"/>
          <w:lang w:val="is-IS"/>
        </w:rPr>
        <w:br/>
        <w:t>Athugið að áætlunin getur tekið breytingum</w:t>
      </w:r>
    </w:p>
    <w:p w:rsidR="00823648" w:rsidRDefault="00823648" w:rsidP="00823648">
      <w:pPr>
        <w:rPr>
          <w:b/>
          <w:sz w:val="24"/>
          <w:szCs w:val="28"/>
          <w:lang w:val="is-IS"/>
        </w:rPr>
      </w:pPr>
      <w:r>
        <w:rPr>
          <w:b/>
          <w:sz w:val="24"/>
          <w:szCs w:val="28"/>
          <w:lang w:val="is-IS"/>
        </w:rPr>
        <w:t>Námsmat haustönn:</w:t>
      </w:r>
    </w:p>
    <w:p w:rsidR="00823648" w:rsidRPr="00647FBB" w:rsidRDefault="00823648" w:rsidP="00823648">
      <w:pPr>
        <w:rPr>
          <w:b/>
          <w:sz w:val="24"/>
          <w:szCs w:val="28"/>
          <w:lang w:val="is-IS"/>
        </w:rPr>
      </w:pPr>
      <w:r>
        <w:rPr>
          <w:b/>
          <w:sz w:val="24"/>
          <w:szCs w:val="28"/>
          <w:lang w:val="is-IS"/>
        </w:rPr>
        <w:t>Hlustunarpróf 15%</w:t>
      </w:r>
      <w:r>
        <w:rPr>
          <w:b/>
          <w:sz w:val="24"/>
          <w:szCs w:val="28"/>
          <w:lang w:val="is-IS"/>
        </w:rPr>
        <w:br/>
        <w:t>Munnlegt próf 15%</w:t>
      </w:r>
      <w:r>
        <w:rPr>
          <w:b/>
          <w:sz w:val="24"/>
          <w:szCs w:val="28"/>
          <w:lang w:val="is-IS"/>
        </w:rPr>
        <w:br/>
        <w:t>Kaflapróf/jólapróf 30%</w:t>
      </w:r>
      <w:r>
        <w:rPr>
          <w:b/>
          <w:sz w:val="24"/>
          <w:szCs w:val="28"/>
          <w:lang w:val="is-IS"/>
        </w:rPr>
        <w:br/>
        <w:t>Virkni og þátttaka í tímum 20%</w:t>
      </w:r>
      <w:r>
        <w:rPr>
          <w:b/>
          <w:sz w:val="24"/>
          <w:szCs w:val="28"/>
          <w:lang w:val="is-IS"/>
        </w:rPr>
        <w:br/>
        <w:t>Vinnubók og glósubók/stílabók 20%</w:t>
      </w:r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823648" w:rsidRPr="00833153" w:rsidTr="00EF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Athugasemdir</w:t>
            </w:r>
          </w:p>
        </w:tc>
      </w:tr>
      <w:tr w:rsidR="00823648" w:rsidRPr="00833153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30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ágúst-3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sept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Upprifjun: tölur, vikudagar o.s.frv. og leikir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Strandlínumælingar</w:t>
            </w:r>
          </w:p>
        </w:tc>
      </w:tr>
      <w:tr w:rsidR="00823648" w:rsidRPr="00833153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sept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Nu spiser vi og Vil du ha‘ noget at spise?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lb bls. 18-19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vb bls. 33-36</w:t>
            </w:r>
          </w:p>
        </w:tc>
        <w:tc>
          <w:tcPr>
            <w:tcW w:w="3530" w:type="dxa"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Skólakynningar</w:t>
            </w: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13.-17. sept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Spis sundt og Min madpakke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lb bls. 20-21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vb bls. 37-41</w:t>
            </w:r>
          </w:p>
        </w:tc>
        <w:tc>
          <w:tcPr>
            <w:tcW w:w="3530" w:type="dxa"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Bekkjarkvöld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Dagur íslenskrar náttúru 16.sept</w:t>
            </w: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20.-24. sept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Mad i andre lande og Isen, pizzaen og hamburgerens historie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lb bls. 22-23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vb bls. 42-47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823648" w:rsidRPr="00833153" w:rsidRDefault="00823648" w:rsidP="00EF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823648" w:rsidRPr="00833153" w:rsidTr="00EF454A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27. sept-1. okt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Upprifjun úr Nu spiser vi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23648">
              <w:rPr>
                <w:rFonts w:ascii="Times New Roman" w:hAnsi="Times New Roman"/>
                <w:sz w:val="24"/>
                <w:szCs w:val="24"/>
                <w:highlight w:val="yellow"/>
                <w:lang w:val="is-IS"/>
              </w:rPr>
              <w:t>Kaflapróf föstudaginn 1. október</w:t>
            </w:r>
          </w:p>
        </w:tc>
      </w:tr>
      <w:tr w:rsidR="00823648" w:rsidRPr="00833153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4.-8. okt</w:t>
            </w:r>
          </w:p>
        </w:tc>
        <w:tc>
          <w:tcPr>
            <w:tcW w:w="2829" w:type="dxa"/>
            <w:hideMark/>
          </w:tcPr>
          <w:p w:rsidR="00823648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I skolen og I klasseværelset</w:t>
            </w:r>
          </w:p>
          <w:p w:rsidR="00823648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lb bls. 24-27</w:t>
            </w:r>
          </w:p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vb bls. 48-53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Regnbogahátíð 8.-10. okt</w:t>
            </w:r>
          </w:p>
        </w:tc>
      </w:tr>
      <w:tr w:rsidR="00823648" w:rsidRPr="00833153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11.-15. okt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Hvað lærer man i skolen? og Mit skoleskema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lb bls. 28-30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vb bls. 54-59</w:t>
            </w:r>
          </w:p>
        </w:tc>
        <w:tc>
          <w:tcPr>
            <w:tcW w:w="3530" w:type="dxa"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Dansvika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Starfsdagur 15. okt</w:t>
            </w: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18.-22. okt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Hjælp det roder og Den förste skoledag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lb bls. 31-33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vb bls. 60-62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25.-29. okt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spil bls. 34-35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 xml:space="preserve">Upprifjun úr Skolen 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Foreldradagur 27. okt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  <w:r w:rsidRPr="00823648">
              <w:rPr>
                <w:rFonts w:ascii="Times New Roman" w:hAnsi="Times New Roman"/>
                <w:sz w:val="24"/>
                <w:szCs w:val="24"/>
                <w:highlight w:val="yellow"/>
                <w:lang w:val="is-IS"/>
              </w:rPr>
              <w:t>Kaflapróf fös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is-IS"/>
              </w:rPr>
              <w:t>tudaginn 29. okt</w:t>
            </w:r>
            <w:r w:rsidRPr="00823648">
              <w:rPr>
                <w:rFonts w:ascii="Times New Roman" w:hAnsi="Times New Roman"/>
                <w:sz w:val="24"/>
                <w:szCs w:val="24"/>
                <w:highlight w:val="yellow"/>
                <w:lang w:val="is-IS"/>
              </w:rPr>
              <w:t>óber</w:t>
            </w: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1.-5. nóv</w:t>
            </w:r>
          </w:p>
        </w:tc>
        <w:tc>
          <w:tcPr>
            <w:tcW w:w="2829" w:type="dxa"/>
            <w:hideMark/>
          </w:tcPr>
          <w:p w:rsidR="00823648" w:rsidRPr="00833153" w:rsidRDefault="00823648" w:rsidP="0088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Smart: Byen </w:t>
            </w:r>
            <w:r>
              <w:rPr>
                <w:rFonts w:ascii="Times New Roman" w:hAnsi="Times New Roman"/>
                <w:lang w:val="is-IS"/>
              </w:rPr>
              <w:br/>
            </w:r>
            <w:r w:rsidR="00880080">
              <w:rPr>
                <w:rFonts w:ascii="Times New Roman" w:hAnsi="Times New Roman"/>
                <w:lang w:val="is-IS"/>
              </w:rPr>
              <w:t>Unnið með hugtök úr kaflanum (ekki kaflapróf)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8.-12. nóv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Hvad föler du?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lb bls. 40-41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 xml:space="preserve">vb bls. 68-73 </w:t>
            </w:r>
          </w:p>
        </w:tc>
        <w:tc>
          <w:tcPr>
            <w:tcW w:w="3530" w:type="dxa"/>
            <w:hideMark/>
          </w:tcPr>
          <w:p w:rsidR="00823648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Baráttudagur gegn einelti 8. nóv</w:t>
            </w:r>
          </w:p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Starfsdagur 10. nóv</w:t>
            </w: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15.-19. nóv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Fritidsinteresser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lb bls. 42-43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vb bls. 74-77</w:t>
            </w:r>
          </w:p>
        </w:tc>
        <w:tc>
          <w:tcPr>
            <w:tcW w:w="3530" w:type="dxa"/>
            <w:hideMark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Dagur íslenskrar tungu 16. nóv</w:t>
            </w: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br/>
              <w:t>Kaffihúsakvöld 18. nóv</w:t>
            </w:r>
          </w:p>
        </w:tc>
      </w:tr>
      <w:tr w:rsidR="00823648" w:rsidRPr="00D1333E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22.-26. nóv</w:t>
            </w:r>
          </w:p>
        </w:tc>
        <w:tc>
          <w:tcPr>
            <w:tcW w:w="2829" w:type="dxa"/>
            <w:hideMark/>
          </w:tcPr>
          <w:p w:rsidR="00823648" w:rsidRPr="00833153" w:rsidRDefault="00823648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Smart: Mine fritidsinteresser og Kæmpeklippen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 xml:space="preserve">lb bls. </w:t>
            </w:r>
            <w:r w:rsidR="00D4116D">
              <w:rPr>
                <w:rFonts w:ascii="Times New Roman" w:hAnsi="Times New Roman"/>
                <w:sz w:val="24"/>
                <w:szCs w:val="24"/>
                <w:lang w:val="is-IS"/>
              </w:rPr>
              <w:t>44-47</w:t>
            </w:r>
            <w:r w:rsidR="00D4116D"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vb bls. 78-84</w:t>
            </w:r>
          </w:p>
        </w:tc>
        <w:tc>
          <w:tcPr>
            <w:tcW w:w="3530" w:type="dxa"/>
          </w:tcPr>
          <w:p w:rsidR="00823648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Strandlínumælingar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 xml:space="preserve">Jólaþemasíðdegi 25. </w:t>
            </w:r>
            <w:r w:rsidR="00D4116D">
              <w:rPr>
                <w:rFonts w:ascii="Times New Roman" w:hAnsi="Times New Roman"/>
                <w:sz w:val="24"/>
                <w:szCs w:val="24"/>
                <w:lang w:val="is-I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>óv</w:t>
            </w:r>
          </w:p>
          <w:p w:rsidR="00D4116D" w:rsidRDefault="00D4116D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D4116D" w:rsidRPr="00833153" w:rsidRDefault="00D4116D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D4116D">
              <w:rPr>
                <w:rFonts w:ascii="Times New Roman" w:hAnsi="Times New Roman"/>
                <w:sz w:val="24"/>
                <w:szCs w:val="24"/>
                <w:highlight w:val="yellow"/>
                <w:lang w:val="is-IS"/>
              </w:rPr>
              <w:t>Jólapróf úr Fölelser og Fritidsinteresser</w:t>
            </w:r>
          </w:p>
        </w:tc>
      </w:tr>
      <w:tr w:rsidR="00823648" w:rsidRPr="00833153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29. nóv-3. des</w:t>
            </w:r>
          </w:p>
        </w:tc>
        <w:tc>
          <w:tcPr>
            <w:tcW w:w="2829" w:type="dxa"/>
          </w:tcPr>
          <w:p w:rsidR="00823648" w:rsidRPr="00833153" w:rsidRDefault="00031276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Námsmat 30.nóv-2. des</w:t>
            </w:r>
          </w:p>
        </w:tc>
      </w:tr>
      <w:tr w:rsidR="00823648" w:rsidRPr="00833153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des</w:t>
            </w:r>
          </w:p>
        </w:tc>
        <w:tc>
          <w:tcPr>
            <w:tcW w:w="2829" w:type="dxa"/>
          </w:tcPr>
          <w:p w:rsidR="00823648" w:rsidRPr="00833153" w:rsidRDefault="00031276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823648" w:rsidRPr="00833153" w:rsidTr="00EF454A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23648" w:rsidRPr="00833153" w:rsidRDefault="00823648" w:rsidP="00EF454A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13.-17. des</w:t>
            </w:r>
          </w:p>
        </w:tc>
        <w:tc>
          <w:tcPr>
            <w:tcW w:w="2829" w:type="dxa"/>
          </w:tcPr>
          <w:p w:rsidR="00823648" w:rsidRPr="00833153" w:rsidRDefault="00031276" w:rsidP="00EF454A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823648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Jólaball 15. des</w:t>
            </w:r>
          </w:p>
          <w:p w:rsidR="00823648" w:rsidRPr="00833153" w:rsidRDefault="00823648" w:rsidP="00EF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Litlu-jól 16. des</w:t>
            </w:r>
          </w:p>
        </w:tc>
      </w:tr>
    </w:tbl>
    <w:p w:rsidR="00823648" w:rsidRPr="00833153" w:rsidRDefault="00823648" w:rsidP="00823648">
      <w:pPr>
        <w:rPr>
          <w:lang w:val="is-IS"/>
        </w:rPr>
      </w:pPr>
    </w:p>
    <w:p w:rsidR="00823648" w:rsidRPr="00833153" w:rsidRDefault="00823648" w:rsidP="00823648">
      <w:pPr>
        <w:rPr>
          <w:u w:val="single"/>
          <w:lang w:val="is-IS"/>
        </w:rPr>
      </w:pPr>
      <w:r>
        <w:rPr>
          <w:u w:val="single"/>
          <w:lang w:val="is-IS"/>
        </w:rPr>
        <w:t>Auk bókanna Smart og Tak</w:t>
      </w:r>
      <w:r w:rsidRPr="00833153">
        <w:rPr>
          <w:u w:val="single"/>
          <w:lang w:val="is-IS"/>
        </w:rPr>
        <w:t xml:space="preserve"> munum við vinna ritunarverkefni, spila og horfa á danskt sjónvarpsefni. </w:t>
      </w:r>
    </w:p>
    <w:p w:rsidR="00823648" w:rsidRPr="00833153" w:rsidRDefault="00823648" w:rsidP="00823648">
      <w:pPr>
        <w:rPr>
          <w:u w:val="single"/>
          <w:lang w:val="is-IS"/>
        </w:rPr>
      </w:pPr>
      <w:r w:rsidRPr="00833153">
        <w:rPr>
          <w:u w:val="single"/>
          <w:lang w:val="is-IS"/>
        </w:rPr>
        <w:t xml:space="preserve">Í vikulegri áætlun sem birtist á mentor verður nákvæmari útlistun á hvaða blaðsíður á að vinna í hverri viku. </w:t>
      </w:r>
    </w:p>
    <w:p w:rsidR="00823648" w:rsidRPr="00833153" w:rsidRDefault="00823648" w:rsidP="00823648">
      <w:pPr>
        <w:rPr>
          <w:b/>
          <w:lang w:val="is-IS"/>
        </w:rPr>
      </w:pPr>
      <w:r>
        <w:rPr>
          <w:b/>
          <w:lang w:val="is-IS"/>
        </w:rPr>
        <w:t>Athugið að ke</w:t>
      </w:r>
      <w:r w:rsidRPr="00833153">
        <w:rPr>
          <w:b/>
          <w:lang w:val="is-IS"/>
        </w:rPr>
        <w:t>nnsluáætlunin getur tekið breytingum</w:t>
      </w:r>
      <w:r>
        <w:rPr>
          <w:b/>
          <w:lang w:val="is-IS"/>
        </w:rPr>
        <w:t>!</w:t>
      </w:r>
    </w:p>
    <w:p w:rsidR="00823648" w:rsidRPr="00833153" w:rsidRDefault="00823648">
      <w:pPr>
        <w:rPr>
          <w:lang w:val="is-IS"/>
        </w:rPr>
      </w:pPr>
    </w:p>
    <w:sectPr w:rsidR="00823648" w:rsidRPr="00833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4354"/>
    <w:multiLevelType w:val="hybridMultilevel"/>
    <w:tmpl w:val="85382C54"/>
    <w:lvl w:ilvl="0" w:tplc="DF2E6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5"/>
    <w:rsid w:val="00031276"/>
    <w:rsid w:val="000D49A9"/>
    <w:rsid w:val="001118CA"/>
    <w:rsid w:val="002B4493"/>
    <w:rsid w:val="002B4976"/>
    <w:rsid w:val="006F4175"/>
    <w:rsid w:val="007160B6"/>
    <w:rsid w:val="0074435C"/>
    <w:rsid w:val="00823648"/>
    <w:rsid w:val="00833153"/>
    <w:rsid w:val="00880080"/>
    <w:rsid w:val="00D1333E"/>
    <w:rsid w:val="00D4116D"/>
    <w:rsid w:val="00D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8BCF"/>
  <w15:chartTrackingRefBased/>
  <w15:docId w15:val="{1AFD8909-A1C5-4ED2-A83F-FFBEBAF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175"/>
    <w:pPr>
      <w:spacing w:after="200" w:line="276" w:lineRule="auto"/>
      <w:ind w:left="720"/>
      <w:contextualSpacing/>
    </w:pPr>
    <w:rPr>
      <w:lang w:val="is-IS"/>
    </w:rPr>
  </w:style>
  <w:style w:type="table" w:styleId="GridTable1Light-Accent2">
    <w:name w:val="Grid Table 1 Light Accent 2"/>
    <w:basedOn w:val="TableNormal"/>
    <w:uiPriority w:val="46"/>
    <w:rsid w:val="0083315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4</cp:revision>
  <dcterms:created xsi:type="dcterms:W3CDTF">2021-08-23T09:10:00Z</dcterms:created>
  <dcterms:modified xsi:type="dcterms:W3CDTF">2021-09-21T13:34:00Z</dcterms:modified>
</cp:coreProperties>
</file>