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77" w:rsidRPr="001A3D77" w:rsidRDefault="001A3D77" w:rsidP="001A3D77">
      <w:pPr>
        <w:rPr>
          <w:b/>
          <w:lang w:val="is-IS"/>
        </w:rPr>
      </w:pPr>
      <w:r w:rsidRPr="001A3D77">
        <w:rPr>
          <w:b/>
          <w:lang w:val="is-IS"/>
        </w:rPr>
        <w:t xml:space="preserve">Bekkur: </w:t>
      </w:r>
      <w:r w:rsidRPr="001A3D77">
        <w:rPr>
          <w:lang w:val="is-IS"/>
        </w:rPr>
        <w:t>9.-10. bekkur</w:t>
      </w:r>
      <w:r w:rsidRPr="001A3D77">
        <w:rPr>
          <w:b/>
          <w:lang w:val="is-IS"/>
        </w:rPr>
        <w:tab/>
      </w:r>
    </w:p>
    <w:p w:rsidR="001A3D77" w:rsidRPr="001A3D77" w:rsidRDefault="001A3D77" w:rsidP="001A3D77">
      <w:pPr>
        <w:rPr>
          <w:b/>
          <w:lang w:val="is-IS"/>
        </w:rPr>
      </w:pPr>
      <w:r w:rsidRPr="001A3D77">
        <w:rPr>
          <w:b/>
          <w:lang w:val="is-IS"/>
        </w:rPr>
        <w:t>Námsgrein:</w:t>
      </w:r>
      <w:r w:rsidRPr="001A3D77">
        <w:rPr>
          <w:lang w:val="is-IS"/>
        </w:rPr>
        <w:t xml:space="preserve"> Íslenska</w:t>
      </w:r>
    </w:p>
    <w:p w:rsidR="001A3D77" w:rsidRPr="001A3D77" w:rsidRDefault="001A3D77" w:rsidP="001A3D77">
      <w:pPr>
        <w:rPr>
          <w:b/>
          <w:lang w:val="is-IS"/>
        </w:rPr>
      </w:pPr>
      <w:r w:rsidRPr="001A3D77">
        <w:rPr>
          <w:b/>
          <w:lang w:val="is-IS"/>
        </w:rPr>
        <w:t xml:space="preserve">Kennari: </w:t>
      </w:r>
      <w:r>
        <w:rPr>
          <w:lang w:val="is-IS"/>
        </w:rPr>
        <w:t>Þuríður Lilja Valtýsdóttir</w:t>
      </w:r>
    </w:p>
    <w:p w:rsidR="001A3D77" w:rsidRPr="001A3D77" w:rsidRDefault="001A3D77" w:rsidP="001A3D77">
      <w:pPr>
        <w:rPr>
          <w:b/>
          <w:lang w:val="is-IS"/>
        </w:rPr>
      </w:pPr>
      <w:r w:rsidRPr="001A3D77">
        <w:rPr>
          <w:b/>
          <w:lang w:val="is-IS"/>
        </w:rPr>
        <w:t xml:space="preserve">Tímafjöldi: </w:t>
      </w:r>
      <w:r>
        <w:rPr>
          <w:lang w:val="is-IS"/>
        </w:rPr>
        <w:t>5</w:t>
      </w:r>
      <w:r w:rsidRPr="001A3D77">
        <w:rPr>
          <w:lang w:val="is-IS"/>
        </w:rPr>
        <w:t xml:space="preserve"> kennslustundir á viku í samkennslu</w:t>
      </w:r>
      <w:r>
        <w:rPr>
          <w:lang w:val="is-IS"/>
        </w:rPr>
        <w:t xml:space="preserve"> og 1 ekki í samkennslu</w:t>
      </w:r>
    </w:p>
    <w:p w:rsidR="001A3D77" w:rsidRDefault="001A3D77" w:rsidP="001A3D77">
      <w:pPr>
        <w:rPr>
          <w:lang w:val="is-IS"/>
        </w:rPr>
      </w:pPr>
      <w:r w:rsidRPr="001A3D77">
        <w:rPr>
          <w:b/>
          <w:lang w:val="is-IS"/>
        </w:rPr>
        <w:t>Námsgögn:</w:t>
      </w:r>
      <w:r w:rsidRPr="001A3D77">
        <w:rPr>
          <w:lang w:val="is-IS"/>
        </w:rPr>
        <w:t xml:space="preserve"> </w:t>
      </w:r>
    </w:p>
    <w:p w:rsidR="001A3D77" w:rsidRDefault="001A3D77" w:rsidP="001A3D7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Kveikjur verkefna- og textabók fyrir áramót</w:t>
      </w:r>
    </w:p>
    <w:p w:rsidR="001A3D77" w:rsidRDefault="001A3D77" w:rsidP="001A3D7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Neistar verkefna- og textabók</w:t>
      </w:r>
    </w:p>
    <w:p w:rsidR="001A3D77" w:rsidRDefault="001A3D77" w:rsidP="001A3D7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Gísla saga Súrssonar</w:t>
      </w:r>
    </w:p>
    <w:p w:rsidR="001A3D77" w:rsidRDefault="001A3D77" w:rsidP="001A3D7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Gullvör kennslubók í málfræði</w:t>
      </w:r>
    </w:p>
    <w:p w:rsidR="001A3D77" w:rsidRPr="001A3D77" w:rsidRDefault="001A3D77" w:rsidP="001A3D77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Málfinnur og Skriffinnur handbækur í málfræði og ritun</w:t>
      </w:r>
    </w:p>
    <w:p w:rsidR="001A3D77" w:rsidRDefault="001A3D77" w:rsidP="001A3D77">
      <w:pPr>
        <w:rPr>
          <w:lang w:val="is-IS"/>
        </w:rPr>
      </w:pPr>
      <w:r w:rsidRPr="001A3D77">
        <w:rPr>
          <w:lang w:val="is-IS"/>
        </w:rPr>
        <w:t>Traust kunnátta í móðurmáli er meginundirstaða staðgóðrar menntunar. Jafnframt er lestur öflugt tæki nemenda til að afla sér þekkingar og tjáning í ræðu og riti ein af nauðsynlegum forsendum þátttöku í samfélaginu.</w:t>
      </w:r>
    </w:p>
    <w:p w:rsidR="004215D3" w:rsidRDefault="004215D3" w:rsidP="001A3D77">
      <w:pPr>
        <w:rPr>
          <w:lang w:val="is-IS"/>
        </w:rPr>
      </w:pPr>
      <w:r w:rsidRPr="00A57982">
        <w:rPr>
          <w:b/>
          <w:lang w:val="is-IS"/>
        </w:rPr>
        <w:t>Lykilhæfni:</w:t>
      </w:r>
      <w:r w:rsidRPr="00A57982">
        <w:rPr>
          <w:lang w:val="is-IS"/>
        </w:rPr>
        <w:t xml:space="preserve"> </w:t>
      </w:r>
      <w:r w:rsidRPr="00A57982">
        <w:rPr>
          <w:lang w:val="is-IS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4215D3" w:rsidRPr="004215D3" w:rsidRDefault="004215D3" w:rsidP="001A3D77">
      <w:pPr>
        <w:rPr>
          <w:rFonts w:ascii="Calibri" w:hAnsi="Calibri" w:cs="Calibri"/>
          <w:b/>
          <w:bCs/>
          <w:color w:val="2C363A"/>
          <w:shd w:val="clear" w:color="auto" w:fill="FFFFFF"/>
          <w:lang w:val="is-IS"/>
        </w:rPr>
      </w:pPr>
      <w:r w:rsidRPr="004215D3">
        <w:rPr>
          <w:rFonts w:ascii="Calibri" w:hAnsi="Calibri" w:cs="Calibri"/>
          <w:b/>
          <w:bCs/>
          <w:color w:val="2C363A"/>
          <w:shd w:val="clear" w:color="auto" w:fill="FFFFFF"/>
          <w:lang w:val="is-IS"/>
        </w:rPr>
        <w:t>Námsaðlögun</w:t>
      </w:r>
      <w:r>
        <w:rPr>
          <w:rFonts w:ascii="Calibri" w:hAnsi="Calibri" w:cs="Calibri"/>
          <w:b/>
          <w:bCs/>
          <w:color w:val="2C363A"/>
          <w:shd w:val="clear" w:color="auto" w:fill="FFFFFF"/>
          <w:lang w:val="is-IS"/>
        </w:rPr>
        <w:br/>
      </w:r>
      <w:r w:rsidRPr="004215D3">
        <w:rPr>
          <w:rFonts w:ascii="Calibri" w:hAnsi="Calibri" w:cs="Calibri"/>
          <w:color w:val="2C363A"/>
          <w:shd w:val="clear" w:color="auto" w:fill="FFFFFF"/>
          <w:lang w:val="is-IS"/>
        </w:rPr>
        <w:t>Leitað er allra leiða til að bregðast við einstaklingsþörfum nemandans eða nemendahópsins. Í öllum tilvikum þar sem nemendur eru með sértæka námsörðugleika er sett upp einstaklingsnámskrá. Ef um vægari frávik er að ræða er kappkostað að leggja nemendum til bjargir við námið í öllum námsgreinum ef þurfa þykir, s.s. að nýta upplýsingatækni í meira mæli og val  á námsefni / námsgögnum þjóni sem best einstaklingsmiðuðu námi.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06"/>
        <w:gridCol w:w="4226"/>
        <w:gridCol w:w="1695"/>
        <w:gridCol w:w="1689"/>
      </w:tblGrid>
      <w:tr w:rsidR="001A3D77" w:rsidRPr="001A3D77" w:rsidTr="001A3D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Námsflokkar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Hæfniviðmið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Kennsluhættir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Námsmat</w:t>
            </w:r>
          </w:p>
        </w:tc>
      </w:tr>
      <w:tr w:rsidR="001A3D77" w:rsidRPr="001A3D77" w:rsidTr="001A3D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t>Talað mál, hlustun og áhorf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Flutt mál sitt skýrt og áheyrilega og hefur tileinkað sér viðeigandi talhraða og fas.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Gert sér grein fyrir eðli góðrar framsagnar og framburðar og nýtt leiðbeiningar um framsögn, svo sem um áherslu, tónfall, hrynjandi og fas og lagað það að viðtakanda og samskiptamiðli á fjölbreyttan hátt, m.a. með leikrænni tjáningu.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Nýtt aðferðir sem hann hefur lært til að taka virkan þátt í samvinnu, samræðum og rökræðum, tjáð skoðanir sínar með ýmsum hætti, rökstutt þær og valið þeim miðil sem hentar.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 xml:space="preserve">Hlustað, tekið eftir og nýtt sér upplýsingar í töluðu máli til fróðleiks og skemmtunar, einnig notið myndefnis, upplestrar, leikins </w:t>
            </w:r>
            <w:r w:rsidRPr="001A3D77">
              <w:rPr>
                <w:lang w:val="is-IS"/>
              </w:rPr>
              <w:lastRenderedPageBreak/>
              <w:t>efnis og tónlistar og gert grein fyrir skoðun sinni á viðkomandi efni.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Nýtt sér fjölmiðla, svo sem útvarp, sjónvarp, kvikmyndir og rafrænt efni, og tekið afstöðu til þess sem þar er birt.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 xml:space="preserve">Átt góð samskipti þar sem gætt er að máli, hlustun, tillitssemi, virðingu og kurteisi.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lastRenderedPageBreak/>
              <w:t>Framsaga, flutningur ýmissa verkefna fyrir bekkinn, upplestur, tjáning og áhorf.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Kynningar og upplestur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nemenda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Virkni í tímum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Þátttaka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í umræðum</w:t>
            </w:r>
          </w:p>
        </w:tc>
      </w:tr>
      <w:tr w:rsidR="001A3D77" w:rsidRPr="00B110D1" w:rsidTr="001A3D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t>Lestur og bókmenntir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Lesið almenna texta af öryggi og með góðum skilningi, lagt mat á þá og túlkað.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Skilið mikilvægi þess að geta lesið og eflt eigið læsi.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 xml:space="preserve">Valið og beitt mismunandi aðferðum við lestur. 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Greint og skilið aðalatriði og aukaatriði í margs konar texta og glöggvað sig á tengslum efnisatriða.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Gert sér grein fyrir eðli og einkennum margvíslegra textategunda og gert öðrum grein fyrir því.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Lesið, túlkað, metið og fjallað um fjölbreyttar íslenskar og erlendar bókmenntir og gert sér grein fyrir gildi bókmennta.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Beitt nokkrum grunnhugtökum í bókmenntafræði, svo sem minni, fléttu, sjónarhorni og sögusviði og kannast við myndmál, algengustu tákn og stílbrögð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Notað algeng hugtök í bragfræði í umfjöllun um bundið mál og óbundið, lesið og túlkað ljóð af ýmsum toga og frá ýmsum tímum.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Leitað og aflað sér heimilda úr ýmsum gagnabrunnum og lagt mat á gildi og trúverðugleika ritaðs máls, svo sem fjölmiðla- og margmiðlunarefnis, og tekið gagnrýna afstöðu til þess.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Unnið úr tölulegum og myndrænum upplýsingum, túlkað þær, tengt saman efni sem sett er fram á ólíkan hátt og nýtt sér.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lastRenderedPageBreak/>
              <w:t>Valið sér lesefni til gagns og ánægju og komið fram sem sjálfstæður lesandi sem gerir sér grein fyrir gildi þess að lesa.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lastRenderedPageBreak/>
              <w:t>Hlustun og lestur, tjáning og umræður, verkefnablöð,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frjáls lestur heima og í skólanum.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Virkni í tímum, vinnubrögð í vinnubækur og verkefnahefti, lestur og lesskilningur kannaður.</w:t>
            </w:r>
          </w:p>
        </w:tc>
      </w:tr>
      <w:tr w:rsidR="001A3D77" w:rsidRPr="00B110D1" w:rsidTr="001A3D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lastRenderedPageBreak/>
              <w:t>Ritun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Skrifað skýrt og greinilega og beitt ritvinnslu af öryggi, notað orðabækur og önnur hjálpargögn, gengið frá texta, vísað til heimilda og skráð þær.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Beitt skipulegum vinnubrögðum við ritun, skipað efnisatriðum í röklegt samhengi og mótað málsgreinar og efnisgreinar.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Tjáð hugmyndir sínar og skoðanir og fært rök fyrir þeim í rituðu máli, samið texta frá eigin brjósti og er óhræddur við að beita ríkulegu tungutaki í skapandi ritun.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Beitt reglum um réttritun, hefur náð góðu valdi á stafsetningu og gerir sér grein fyrir að rétt stafsetning er virðing við mál, texta og lesanda.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Valið og skrifað mismunandi textagerðir sem hæfa viðkomandi verki og beitt mismunandi orðaforða og málsniði við hæfi.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Notað helstu aðgerðir við ritvinnslu, valið viðeigandi heimildir, vísað til þeirra og sett í heimildaskrá svo sem reglur kveða á um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Skrifað rafrænan texta og tengt texta, mynd og hljóð eftir því sem við á, gerir sér grein fyrir lesanda og miðar samningu við hann.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 xml:space="preserve">Ritunarverkefni, handskrifuð og unnin í tölvu, skapandi skrif. 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Æfingar í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 xml:space="preserve">stafsetningu og 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 xml:space="preserve">notkun 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viðeigandi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hjálpartækja og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handbóka.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 xml:space="preserve">Vinnubrögð við ritunarverkefni; frágangur, málfar og stafsetning. </w:t>
            </w:r>
          </w:p>
        </w:tc>
      </w:tr>
      <w:tr w:rsidR="001A3D77" w:rsidRPr="00B110D1" w:rsidTr="001A3D7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rFonts w:ascii="Arial" w:hAnsi="Arial" w:cs="Arial"/>
                <w:b/>
                <w:bCs/>
                <w:color w:val="444955"/>
                <w:sz w:val="21"/>
                <w:szCs w:val="21"/>
                <w:shd w:val="clear" w:color="auto" w:fill="F6F6F6"/>
                <w:lang w:val="is-IS"/>
              </w:rPr>
              <w:t>Málfræði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Beitt helstu málfræðihugtökum í umræðu um notkun málsins og þróun þess.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Valið orð í tali og ritun í samræmi við málsnið, gert sér grein fyrir mikilvægi þess að rækta orðaforðann og nýtt reglur um orðmyndun og einingar orða við ritun.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Flett upp í handbókum, orðasöfnum og rafrænum orðabönkum og nýtt sér málfræðilegar upplýsingar sem þar er að finna.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Áttað sig á beygingarlegum og merkingarlegum einkennum orðflokka og gert sér grein fyrir hlutverki þeirra í eigin texta og annarra.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lastRenderedPageBreak/>
              <w:t>Notað fleyg orð, algeng orðtök, málshætti og föst orðasambönd til að auðga mál sitt og gerir sér grein fyrir þýðingu lestrar, ekki síst bókmennta, í þessu skyni.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Gert sér grein fyrir mismunandi málnotkun og málsniði eftir efni og tilefni. Áttar sig á staðbundnum, starfstengdum og aldurstengdum tilbrigðum í orðaforða og málnotkun og þekkir til helstu framburðarmállýskna.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Áttað sig á skyldleika íslensku við önnur mál og að tungumál, þar á meðal íslenska, breytast sífellt,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Áttað sig á og beitt sköpunarmætti tungumálsins og nýtt það m.a. við ritun, tal, við nýyrðasmíð, í orðaleikjum og skáldskap.</w:t>
            </w: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</w:p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Gert sér grein fyrir mikilvægi góðrar færni í máli, ábyrgð sinni við að bæta mál sitt og getur nýtt þekkingu sína á íslenskri málfræði við nám í erlendum tungumálum.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lastRenderedPageBreak/>
              <w:t>Vinna í verkefnabók, innlögn frá kennara, glósur.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77" w:rsidRPr="001A3D77" w:rsidRDefault="001A3D77">
            <w:pPr>
              <w:spacing w:line="240" w:lineRule="auto"/>
              <w:rPr>
                <w:lang w:val="is-IS"/>
              </w:rPr>
            </w:pPr>
            <w:r w:rsidRPr="001A3D77">
              <w:rPr>
                <w:lang w:val="is-IS"/>
              </w:rPr>
              <w:t>Kannanir, vinnubrögð við verkefnahefti og vinnubækur, virkni í tímum.</w:t>
            </w:r>
          </w:p>
        </w:tc>
      </w:tr>
    </w:tbl>
    <w:p w:rsidR="001A3D77" w:rsidRPr="001A3D77" w:rsidRDefault="001A3D77" w:rsidP="001A3D77">
      <w:pPr>
        <w:rPr>
          <w:lang w:val="is-IS"/>
        </w:rPr>
      </w:pPr>
    </w:p>
    <w:p w:rsidR="001A3D77" w:rsidRPr="001A3D77" w:rsidRDefault="001A3D77" w:rsidP="005E29C8">
      <w:pPr>
        <w:rPr>
          <w:b/>
          <w:bCs/>
          <w:sz w:val="44"/>
          <w:szCs w:val="44"/>
          <w:lang w:val="is-IS"/>
        </w:rPr>
      </w:pPr>
    </w:p>
    <w:p w:rsidR="001A3D77" w:rsidRPr="001A3D77" w:rsidRDefault="001A3D77" w:rsidP="00941BA8">
      <w:pPr>
        <w:rPr>
          <w:b/>
          <w:bCs/>
          <w:sz w:val="44"/>
          <w:szCs w:val="44"/>
          <w:lang w:val="is-IS"/>
        </w:rPr>
      </w:pPr>
    </w:p>
    <w:p w:rsidR="00941BA8" w:rsidRPr="005E29C8" w:rsidRDefault="00941BA8" w:rsidP="00941BA8">
      <w:pPr>
        <w:rPr>
          <w:b/>
          <w:bCs/>
          <w:sz w:val="32"/>
          <w:szCs w:val="44"/>
          <w:lang w:val="is-IS"/>
        </w:rPr>
      </w:pPr>
      <w:r w:rsidRPr="005E29C8">
        <w:rPr>
          <w:b/>
          <w:bCs/>
          <w:sz w:val="32"/>
          <w:szCs w:val="44"/>
          <w:lang w:val="is-IS"/>
        </w:rPr>
        <w:t>Námsma</w:t>
      </w:r>
      <w:bookmarkStart w:id="0" w:name="_GoBack"/>
      <w:bookmarkEnd w:id="0"/>
      <w:r w:rsidRPr="005E29C8">
        <w:rPr>
          <w:b/>
          <w:bCs/>
          <w:sz w:val="32"/>
          <w:szCs w:val="44"/>
          <w:lang w:val="is-IS"/>
        </w:rPr>
        <w:t>t:</w:t>
      </w:r>
      <w:r w:rsidR="00705719">
        <w:rPr>
          <w:bCs/>
          <w:sz w:val="24"/>
          <w:szCs w:val="44"/>
          <w:lang w:val="is-IS"/>
        </w:rPr>
        <w:br/>
        <w:t>Lokaverkefni Gísli 15</w:t>
      </w:r>
      <w:r w:rsidRPr="005E29C8">
        <w:rPr>
          <w:bCs/>
          <w:sz w:val="24"/>
          <w:szCs w:val="44"/>
          <w:lang w:val="is-IS"/>
        </w:rPr>
        <w:t>%</w:t>
      </w:r>
      <w:r w:rsidRPr="005E29C8">
        <w:rPr>
          <w:bCs/>
          <w:sz w:val="24"/>
          <w:szCs w:val="44"/>
          <w:lang w:val="is-IS"/>
        </w:rPr>
        <w:br/>
        <w:t>Kaflapróf (t.d úr Gullvör) 2</w:t>
      </w:r>
      <w:r w:rsidR="00705719">
        <w:rPr>
          <w:bCs/>
          <w:sz w:val="24"/>
          <w:szCs w:val="44"/>
          <w:lang w:val="is-IS"/>
        </w:rPr>
        <w:t>5</w:t>
      </w:r>
      <w:r w:rsidR="00B110D1">
        <w:rPr>
          <w:bCs/>
          <w:sz w:val="24"/>
          <w:szCs w:val="44"/>
          <w:lang w:val="is-IS"/>
        </w:rPr>
        <w:t>%</w:t>
      </w:r>
      <w:r w:rsidR="00B110D1">
        <w:rPr>
          <w:bCs/>
          <w:sz w:val="24"/>
          <w:szCs w:val="44"/>
          <w:lang w:val="is-IS"/>
        </w:rPr>
        <w:br/>
        <w:t>Virkni og þátttaka í tímum 25</w:t>
      </w:r>
      <w:r w:rsidRPr="005E29C8">
        <w:rPr>
          <w:bCs/>
          <w:sz w:val="24"/>
          <w:szCs w:val="44"/>
          <w:lang w:val="is-IS"/>
        </w:rPr>
        <w:t>%</w:t>
      </w:r>
      <w:r w:rsidRPr="005E29C8">
        <w:rPr>
          <w:bCs/>
          <w:sz w:val="24"/>
          <w:szCs w:val="44"/>
          <w:lang w:val="is-IS"/>
        </w:rPr>
        <w:br/>
        <w:t>Vinnubækur og önnur verkefni</w:t>
      </w:r>
      <w:r w:rsidR="00705719">
        <w:rPr>
          <w:bCs/>
          <w:sz w:val="24"/>
          <w:szCs w:val="44"/>
          <w:lang w:val="is-IS"/>
        </w:rPr>
        <w:t xml:space="preserve"> 25</w:t>
      </w:r>
      <w:r w:rsidRPr="005E29C8">
        <w:rPr>
          <w:bCs/>
          <w:sz w:val="24"/>
          <w:szCs w:val="44"/>
          <w:lang w:val="is-IS"/>
        </w:rPr>
        <w:t>%</w:t>
      </w:r>
      <w:r w:rsidRPr="005E29C8">
        <w:rPr>
          <w:bCs/>
          <w:sz w:val="24"/>
          <w:szCs w:val="44"/>
          <w:lang w:val="is-IS"/>
        </w:rPr>
        <w:br/>
        <w:t>Lestur 10%</w:t>
      </w:r>
    </w:p>
    <w:p w:rsidR="001A3D77" w:rsidRPr="001A3D77" w:rsidRDefault="001A3D77" w:rsidP="001A3D77">
      <w:pPr>
        <w:jc w:val="center"/>
        <w:rPr>
          <w:b/>
          <w:bCs/>
          <w:sz w:val="44"/>
          <w:szCs w:val="44"/>
          <w:lang w:val="is-IS"/>
        </w:rPr>
      </w:pPr>
    </w:p>
    <w:p w:rsidR="001A3D77" w:rsidRDefault="001A3D77" w:rsidP="007961B6">
      <w:pPr>
        <w:rPr>
          <w:b/>
          <w:bCs/>
          <w:sz w:val="44"/>
          <w:szCs w:val="44"/>
          <w:lang w:val="is-IS"/>
        </w:rPr>
      </w:pPr>
    </w:p>
    <w:p w:rsidR="007961B6" w:rsidRDefault="007961B6" w:rsidP="007961B6">
      <w:pPr>
        <w:rPr>
          <w:b/>
          <w:bCs/>
          <w:sz w:val="44"/>
          <w:szCs w:val="44"/>
          <w:lang w:val="is-IS"/>
        </w:rPr>
      </w:pPr>
    </w:p>
    <w:p w:rsidR="005E29C8" w:rsidRDefault="005E29C8" w:rsidP="007961B6">
      <w:pPr>
        <w:rPr>
          <w:b/>
          <w:bCs/>
          <w:sz w:val="44"/>
          <w:szCs w:val="44"/>
          <w:lang w:val="is-IS"/>
        </w:rPr>
      </w:pPr>
    </w:p>
    <w:p w:rsidR="005E29C8" w:rsidRDefault="005E29C8" w:rsidP="007961B6">
      <w:pPr>
        <w:rPr>
          <w:b/>
          <w:bCs/>
          <w:sz w:val="44"/>
          <w:szCs w:val="44"/>
          <w:lang w:val="is-IS"/>
        </w:rPr>
      </w:pPr>
    </w:p>
    <w:p w:rsidR="005E29C8" w:rsidRDefault="005E29C8" w:rsidP="007961B6">
      <w:pPr>
        <w:rPr>
          <w:b/>
          <w:bCs/>
          <w:sz w:val="44"/>
          <w:szCs w:val="44"/>
          <w:lang w:val="is-IS"/>
        </w:rPr>
      </w:pPr>
    </w:p>
    <w:p w:rsidR="005E29C8" w:rsidRDefault="005E29C8" w:rsidP="007961B6">
      <w:pPr>
        <w:rPr>
          <w:b/>
          <w:bCs/>
          <w:sz w:val="44"/>
          <w:szCs w:val="44"/>
          <w:lang w:val="is-IS"/>
        </w:rPr>
      </w:pPr>
    </w:p>
    <w:p w:rsidR="005E29C8" w:rsidRPr="001A3D77" w:rsidRDefault="005E29C8" w:rsidP="007961B6">
      <w:pPr>
        <w:rPr>
          <w:b/>
          <w:bCs/>
          <w:sz w:val="44"/>
          <w:szCs w:val="44"/>
          <w:lang w:val="is-IS"/>
        </w:rPr>
      </w:pPr>
    </w:p>
    <w:p w:rsidR="00D53C5D" w:rsidRPr="00833153" w:rsidRDefault="00D53C5D" w:rsidP="00D53C5D">
      <w:pPr>
        <w:rPr>
          <w:b/>
          <w:sz w:val="28"/>
          <w:szCs w:val="28"/>
          <w:lang w:val="is-IS"/>
        </w:rPr>
      </w:pPr>
      <w:r w:rsidRPr="00833153">
        <w:rPr>
          <w:b/>
          <w:sz w:val="28"/>
          <w:szCs w:val="28"/>
          <w:lang w:val="is-IS"/>
        </w:rPr>
        <w:t>Kennsluáætlun ágúst-desember 2020</w:t>
      </w:r>
      <w:r w:rsidRPr="00833153">
        <w:rPr>
          <w:b/>
          <w:sz w:val="28"/>
          <w:szCs w:val="28"/>
          <w:lang w:val="is-IS"/>
        </w:rPr>
        <w:br/>
        <w:t>Athugið að áætlunin getur tekið breytingum</w:t>
      </w:r>
    </w:p>
    <w:tbl>
      <w:tblPr>
        <w:tblStyle w:val="GridTable1Light-Accent2"/>
        <w:tblW w:w="8628" w:type="dxa"/>
        <w:tblLook w:val="04A0" w:firstRow="1" w:lastRow="0" w:firstColumn="1" w:lastColumn="0" w:noHBand="0" w:noVBand="1"/>
      </w:tblPr>
      <w:tblGrid>
        <w:gridCol w:w="2269"/>
        <w:gridCol w:w="2829"/>
        <w:gridCol w:w="3530"/>
      </w:tblGrid>
      <w:tr w:rsidR="00D53C5D" w:rsidRPr="00833153" w:rsidTr="00A96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D53C5D" w:rsidRPr="00833153" w:rsidRDefault="00D53C5D" w:rsidP="00A9634F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Dagsetningar </w:t>
            </w:r>
          </w:p>
        </w:tc>
        <w:tc>
          <w:tcPr>
            <w:tcW w:w="2829" w:type="dxa"/>
            <w:hideMark/>
          </w:tcPr>
          <w:p w:rsidR="00D53C5D" w:rsidRPr="00833153" w:rsidRDefault="00D53C5D" w:rsidP="00A963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>Viðfangsefni</w:t>
            </w:r>
          </w:p>
        </w:tc>
        <w:tc>
          <w:tcPr>
            <w:tcW w:w="3530" w:type="dxa"/>
            <w:hideMark/>
          </w:tcPr>
          <w:p w:rsidR="00D53C5D" w:rsidRPr="00833153" w:rsidRDefault="00D53C5D" w:rsidP="00A963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>Athugasemdir</w:t>
            </w:r>
          </w:p>
        </w:tc>
      </w:tr>
      <w:tr w:rsidR="00D53C5D" w:rsidRPr="00833153" w:rsidTr="00A9634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D53C5D" w:rsidRPr="00833153" w:rsidRDefault="00D53C5D" w:rsidP="00A9634F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30</w:t>
            </w: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ágúst-3</w:t>
            </w: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sept</w:t>
            </w:r>
            <w:r w:rsidRPr="00833153">
              <w:rPr>
                <w:rFonts w:ascii="Times New Roman" w:hAnsi="Times New Roman"/>
                <w:sz w:val="24"/>
                <w:szCs w:val="24"/>
                <w:lang w:val="is-IS"/>
              </w:rPr>
              <w:br/>
            </w:r>
          </w:p>
        </w:tc>
        <w:tc>
          <w:tcPr>
            <w:tcW w:w="2829" w:type="dxa"/>
            <w:hideMark/>
          </w:tcPr>
          <w:p w:rsidR="00D53C5D" w:rsidRPr="00833153" w:rsidRDefault="00D53C5D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Ritun</w:t>
            </w:r>
          </w:p>
        </w:tc>
        <w:tc>
          <w:tcPr>
            <w:tcW w:w="3530" w:type="dxa"/>
            <w:hideMark/>
          </w:tcPr>
          <w:p w:rsidR="00D53C5D" w:rsidRPr="00833153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 w:eastAsia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 w:eastAsia="is-IS"/>
              </w:rPr>
              <w:t>Strandlínumælingar</w:t>
            </w:r>
          </w:p>
        </w:tc>
      </w:tr>
      <w:tr w:rsidR="00D53C5D" w:rsidRPr="00833153" w:rsidTr="00A9634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D53C5D" w:rsidRPr="00833153" w:rsidRDefault="00D53C5D" w:rsidP="00A9634F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6.-10. sept</w:t>
            </w:r>
          </w:p>
        </w:tc>
        <w:tc>
          <w:tcPr>
            <w:tcW w:w="2829" w:type="dxa"/>
            <w:hideMark/>
          </w:tcPr>
          <w:p w:rsidR="00D53C5D" w:rsidRPr="00833153" w:rsidRDefault="00D53C5D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Ritun</w:t>
            </w:r>
          </w:p>
        </w:tc>
        <w:tc>
          <w:tcPr>
            <w:tcW w:w="3530" w:type="dxa"/>
          </w:tcPr>
          <w:p w:rsidR="00D53C5D" w:rsidRPr="00833153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Skólakynningar</w:t>
            </w:r>
          </w:p>
        </w:tc>
      </w:tr>
      <w:tr w:rsidR="00D53C5D" w:rsidRPr="00B110D1" w:rsidTr="00A9634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D53C5D" w:rsidRPr="00833153" w:rsidRDefault="00D53C5D" w:rsidP="00A9634F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13.-17. sept</w:t>
            </w:r>
          </w:p>
        </w:tc>
        <w:tc>
          <w:tcPr>
            <w:tcW w:w="2829" w:type="dxa"/>
            <w:hideMark/>
          </w:tcPr>
          <w:p w:rsidR="0026489E" w:rsidRDefault="0026489E" w:rsidP="00264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Kveikjur 6.kafli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- Vinna verkefni 8-13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- Velja eitt af þremur bls 117)</w:t>
            </w:r>
          </w:p>
          <w:p w:rsidR="00D53C5D" w:rsidRDefault="00D53C5D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D53C5D" w:rsidRPr="00833153" w:rsidRDefault="00D53C5D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 xml:space="preserve">Gísla saga </w:t>
            </w:r>
          </w:p>
        </w:tc>
        <w:tc>
          <w:tcPr>
            <w:tcW w:w="3530" w:type="dxa"/>
          </w:tcPr>
          <w:p w:rsidR="00D53C5D" w:rsidRPr="00833153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Bekkjarkvöld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Dagur íslenskrar náttúru 16.sept</w:t>
            </w:r>
          </w:p>
        </w:tc>
      </w:tr>
      <w:tr w:rsidR="00D53C5D" w:rsidRPr="00D53C5D" w:rsidTr="00A9634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D53C5D" w:rsidRPr="00833153" w:rsidRDefault="00D53C5D" w:rsidP="00A9634F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20.-24. sept</w:t>
            </w:r>
          </w:p>
        </w:tc>
        <w:tc>
          <w:tcPr>
            <w:tcW w:w="2829" w:type="dxa"/>
            <w:hideMark/>
          </w:tcPr>
          <w:p w:rsidR="00A603BC" w:rsidRDefault="00A603BC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Gullvör 4.kafli</w:t>
            </w:r>
          </w:p>
          <w:p w:rsidR="000065C1" w:rsidRPr="00833153" w:rsidRDefault="000065C1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Gísla saga</w:t>
            </w:r>
            <w:r w:rsidR="00A603BC"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7-10</w:t>
            </w:r>
          </w:p>
        </w:tc>
        <w:tc>
          <w:tcPr>
            <w:tcW w:w="3530" w:type="dxa"/>
            <w:hideMark/>
          </w:tcPr>
          <w:p w:rsidR="00D53C5D" w:rsidRPr="00833153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D53C5D" w:rsidRPr="00833153" w:rsidRDefault="00D53C5D" w:rsidP="00A96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D53C5D" w:rsidRPr="00B110D1" w:rsidTr="00A9634F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D53C5D" w:rsidRPr="00833153" w:rsidRDefault="00D53C5D" w:rsidP="00A9634F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27. sept-1. okt</w:t>
            </w:r>
          </w:p>
        </w:tc>
        <w:tc>
          <w:tcPr>
            <w:tcW w:w="2829" w:type="dxa"/>
            <w:hideMark/>
          </w:tcPr>
          <w:p w:rsidR="000065C1" w:rsidRDefault="000065C1" w:rsidP="000065C1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Gullvör</w:t>
            </w:r>
            <w:r w:rsidR="00A603BC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4.kafli</w:t>
            </w:r>
          </w:p>
          <w:p w:rsidR="000065C1" w:rsidRDefault="000065C1" w:rsidP="00D53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0065C1" w:rsidRDefault="000065C1" w:rsidP="00D53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Gísla saga</w:t>
            </w:r>
          </w:p>
          <w:p w:rsidR="0083280E" w:rsidRPr="0083280E" w:rsidRDefault="0083280E" w:rsidP="00832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83280E">
              <w:rPr>
                <w:rFonts w:ascii="Times New Roman" w:hAnsi="Times New Roman"/>
                <w:sz w:val="24"/>
                <w:szCs w:val="24"/>
                <w:lang w:val="is-I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kaflar 11-14</w:t>
            </w:r>
          </w:p>
        </w:tc>
        <w:tc>
          <w:tcPr>
            <w:tcW w:w="3530" w:type="dxa"/>
            <w:hideMark/>
          </w:tcPr>
          <w:p w:rsidR="00D53C5D" w:rsidRPr="00833153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D53C5D" w:rsidRPr="00D53C5D" w:rsidTr="00A9634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D53C5D" w:rsidRPr="00833153" w:rsidRDefault="00D53C5D" w:rsidP="00A9634F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4.-8. okt</w:t>
            </w:r>
          </w:p>
        </w:tc>
        <w:tc>
          <w:tcPr>
            <w:tcW w:w="2829" w:type="dxa"/>
            <w:hideMark/>
          </w:tcPr>
          <w:p w:rsidR="00D53C5D" w:rsidRDefault="00D53C5D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Kvei</w:t>
            </w:r>
            <w:r w:rsidR="00D058E5">
              <w:rPr>
                <w:rFonts w:ascii="Times New Roman" w:hAnsi="Times New Roman"/>
                <w:sz w:val="24"/>
                <w:szCs w:val="24"/>
                <w:lang w:val="is-IS"/>
              </w:rPr>
              <w:t>kjur 8.kafli</w:t>
            </w:r>
            <w:r w:rsidR="00D058E5"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- Lesa bls 134-145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- Vinna verkefni 1-7</w:t>
            </w:r>
          </w:p>
          <w:p w:rsidR="000065C1" w:rsidRDefault="000065C1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A603BC" w:rsidRDefault="00A603BC" w:rsidP="00A603BC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Gullvör 4.kafli</w:t>
            </w:r>
          </w:p>
          <w:p w:rsidR="000065C1" w:rsidRDefault="000065C1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0065C1" w:rsidRDefault="000065C1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0065C1" w:rsidRDefault="000065C1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Gísla saga</w:t>
            </w:r>
          </w:p>
          <w:p w:rsidR="0083280E" w:rsidRPr="00833153" w:rsidRDefault="0083280E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 w:rsidRPr="0083280E">
              <w:rPr>
                <w:rFonts w:ascii="Times New Roman" w:hAnsi="Times New Roman"/>
                <w:sz w:val="24"/>
                <w:szCs w:val="24"/>
                <w:lang w:val="is-I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kaflar 15-18</w:t>
            </w:r>
          </w:p>
        </w:tc>
        <w:tc>
          <w:tcPr>
            <w:tcW w:w="3530" w:type="dxa"/>
            <w:hideMark/>
          </w:tcPr>
          <w:p w:rsidR="00D53C5D" w:rsidRPr="00833153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 w:eastAsia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 w:eastAsia="is-IS"/>
              </w:rPr>
              <w:t>Regnbogahátíð 8.-10. okt</w:t>
            </w:r>
          </w:p>
        </w:tc>
      </w:tr>
      <w:tr w:rsidR="00D53C5D" w:rsidRPr="00D53C5D" w:rsidTr="00A9634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D53C5D" w:rsidRPr="00833153" w:rsidRDefault="00D53C5D" w:rsidP="00A9634F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11.-15. okt</w:t>
            </w:r>
          </w:p>
        </w:tc>
        <w:tc>
          <w:tcPr>
            <w:tcW w:w="2829" w:type="dxa"/>
            <w:hideMark/>
          </w:tcPr>
          <w:p w:rsidR="00D53C5D" w:rsidRDefault="00D53C5D" w:rsidP="00D53C5D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Kveikjur 8.kafli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- Lesa bls 146-151</w:t>
            </w:r>
          </w:p>
          <w:p w:rsidR="000065C1" w:rsidRDefault="000065C1" w:rsidP="00D53C5D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A603BC" w:rsidRDefault="00A603BC" w:rsidP="00D53C5D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Gullvör 6.kafli</w:t>
            </w:r>
          </w:p>
          <w:p w:rsidR="000065C1" w:rsidRDefault="000065C1" w:rsidP="00D53C5D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0065C1" w:rsidRPr="00833153" w:rsidRDefault="000065C1" w:rsidP="00D53C5D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lastRenderedPageBreak/>
              <w:t>Gísla saga</w:t>
            </w:r>
            <w:r w:rsidR="0083280E">
              <w:rPr>
                <w:rFonts w:ascii="Times New Roman" w:hAnsi="Times New Roman"/>
                <w:sz w:val="24"/>
                <w:szCs w:val="24"/>
                <w:lang w:val="is-IS"/>
              </w:rPr>
              <w:br/>
            </w:r>
            <w:r w:rsidR="0083280E" w:rsidRPr="0083280E">
              <w:rPr>
                <w:rFonts w:ascii="Times New Roman" w:hAnsi="Times New Roman"/>
                <w:sz w:val="24"/>
                <w:szCs w:val="24"/>
                <w:lang w:val="is-IS"/>
              </w:rPr>
              <w:t>-</w:t>
            </w:r>
            <w:r w:rsidR="0083280E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kaflar 19-22</w:t>
            </w:r>
          </w:p>
        </w:tc>
        <w:tc>
          <w:tcPr>
            <w:tcW w:w="3530" w:type="dxa"/>
          </w:tcPr>
          <w:p w:rsidR="00D53C5D" w:rsidRPr="00833153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lastRenderedPageBreak/>
              <w:t>Dansvika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Starfsdagur 15. okt</w:t>
            </w:r>
          </w:p>
        </w:tc>
      </w:tr>
      <w:tr w:rsidR="00D53C5D" w:rsidRPr="005E29C8" w:rsidTr="00A9634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D53C5D" w:rsidRPr="00833153" w:rsidRDefault="00D53C5D" w:rsidP="00A9634F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lastRenderedPageBreak/>
              <w:t>18.-22. okt</w:t>
            </w:r>
          </w:p>
        </w:tc>
        <w:tc>
          <w:tcPr>
            <w:tcW w:w="2829" w:type="dxa"/>
            <w:hideMark/>
          </w:tcPr>
          <w:p w:rsidR="00D53C5D" w:rsidRDefault="00D058E5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Kveikjur 8.kafli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- Vinna verkefni 8-12</w:t>
            </w:r>
            <w:r w:rsidR="000065C1">
              <w:rPr>
                <w:rFonts w:ascii="Times New Roman" w:hAnsi="Times New Roman"/>
                <w:sz w:val="24"/>
                <w:szCs w:val="24"/>
                <w:lang w:val="is-IS"/>
              </w:rPr>
              <w:br/>
            </w:r>
          </w:p>
          <w:p w:rsidR="00A603BC" w:rsidRDefault="00A603BC" w:rsidP="00A603BC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Gullvör 6.kafli</w:t>
            </w:r>
          </w:p>
          <w:p w:rsidR="000065C1" w:rsidRDefault="000065C1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0065C1" w:rsidRDefault="000065C1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0065C1" w:rsidRPr="00833153" w:rsidRDefault="000065C1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Gísla saga</w:t>
            </w:r>
            <w:r w:rsidR="0083280E">
              <w:rPr>
                <w:rFonts w:ascii="Times New Roman" w:hAnsi="Times New Roman"/>
                <w:sz w:val="24"/>
                <w:szCs w:val="24"/>
                <w:lang w:val="is-IS"/>
              </w:rPr>
              <w:br/>
            </w:r>
            <w:r w:rsidR="0083280E" w:rsidRPr="0083280E">
              <w:rPr>
                <w:rFonts w:ascii="Times New Roman" w:hAnsi="Times New Roman"/>
                <w:sz w:val="24"/>
                <w:szCs w:val="24"/>
                <w:lang w:val="is-IS"/>
              </w:rPr>
              <w:t>-</w:t>
            </w:r>
            <w:r w:rsidR="0083280E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kaflar 23-27</w:t>
            </w:r>
          </w:p>
        </w:tc>
        <w:tc>
          <w:tcPr>
            <w:tcW w:w="3530" w:type="dxa"/>
            <w:hideMark/>
          </w:tcPr>
          <w:p w:rsidR="00D53C5D" w:rsidRPr="00833153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D53C5D" w:rsidRPr="00D53C5D" w:rsidTr="00A9634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D53C5D" w:rsidRPr="00833153" w:rsidRDefault="00D53C5D" w:rsidP="00A9634F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25.-29. okt</w:t>
            </w:r>
          </w:p>
        </w:tc>
        <w:tc>
          <w:tcPr>
            <w:tcW w:w="2829" w:type="dxa"/>
            <w:hideMark/>
          </w:tcPr>
          <w:p w:rsidR="00D53C5D" w:rsidRDefault="00D058E5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Kveikjur 9.kafli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- Lesa bls 156-161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- Vinna verkefni 1-4 og 15 á bls 163</w:t>
            </w:r>
          </w:p>
          <w:p w:rsidR="000065C1" w:rsidRDefault="000065C1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A603BC" w:rsidRDefault="00A603BC" w:rsidP="00A603BC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Gullvör 6.kafli</w:t>
            </w:r>
          </w:p>
          <w:p w:rsidR="000065C1" w:rsidRDefault="000065C1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0065C1" w:rsidRDefault="000065C1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0065C1" w:rsidRPr="00833153" w:rsidRDefault="000065C1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Gísla saga</w:t>
            </w:r>
            <w:r w:rsidR="0083280E">
              <w:rPr>
                <w:rFonts w:ascii="Times New Roman" w:hAnsi="Times New Roman"/>
                <w:sz w:val="24"/>
                <w:szCs w:val="24"/>
                <w:lang w:val="is-IS"/>
              </w:rPr>
              <w:br/>
            </w:r>
            <w:r w:rsidR="0083280E" w:rsidRPr="0083280E">
              <w:rPr>
                <w:rFonts w:ascii="Times New Roman" w:hAnsi="Times New Roman"/>
                <w:sz w:val="24"/>
                <w:szCs w:val="24"/>
                <w:lang w:val="is-IS"/>
              </w:rPr>
              <w:t>-</w:t>
            </w:r>
            <w:r w:rsidR="0083280E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kaflar 28-30</w:t>
            </w:r>
          </w:p>
        </w:tc>
        <w:tc>
          <w:tcPr>
            <w:tcW w:w="3530" w:type="dxa"/>
            <w:hideMark/>
          </w:tcPr>
          <w:p w:rsidR="00D53C5D" w:rsidRPr="00833153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Foreldradagur 27. okt</w:t>
            </w:r>
          </w:p>
        </w:tc>
      </w:tr>
      <w:tr w:rsidR="00D53C5D" w:rsidRPr="00B110D1" w:rsidTr="00A9634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D53C5D" w:rsidRPr="00833153" w:rsidRDefault="00D53C5D" w:rsidP="00A9634F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1.-5. nóv</w:t>
            </w:r>
          </w:p>
        </w:tc>
        <w:tc>
          <w:tcPr>
            <w:tcW w:w="2829" w:type="dxa"/>
            <w:hideMark/>
          </w:tcPr>
          <w:p w:rsidR="00D53C5D" w:rsidRDefault="00D058E5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is-IS"/>
              </w:rPr>
            </w:pPr>
            <w:r>
              <w:rPr>
                <w:rFonts w:ascii="Times New Roman" w:hAnsi="Times New Roman"/>
                <w:sz w:val="24"/>
                <w:lang w:val="is-IS"/>
              </w:rPr>
              <w:t>Ljóðaþema</w:t>
            </w:r>
          </w:p>
          <w:p w:rsidR="000065C1" w:rsidRDefault="000065C1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is-IS"/>
              </w:rPr>
            </w:pPr>
          </w:p>
          <w:p w:rsidR="00A603BC" w:rsidRDefault="00A603BC" w:rsidP="00A603BC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Gullvör 6.kafli</w:t>
            </w:r>
          </w:p>
          <w:p w:rsidR="000065C1" w:rsidRDefault="000065C1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is-IS"/>
              </w:rPr>
            </w:pPr>
          </w:p>
          <w:p w:rsidR="000065C1" w:rsidRDefault="000065C1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is-IS"/>
              </w:rPr>
            </w:pPr>
          </w:p>
          <w:p w:rsidR="000065C1" w:rsidRPr="00D058E5" w:rsidRDefault="000065C1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Gísla saga</w:t>
            </w:r>
            <w:r w:rsidR="0083280E"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-kaflar 31-33</w:t>
            </w:r>
          </w:p>
        </w:tc>
        <w:tc>
          <w:tcPr>
            <w:tcW w:w="3530" w:type="dxa"/>
            <w:hideMark/>
          </w:tcPr>
          <w:p w:rsidR="00D53C5D" w:rsidRPr="00833153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D53C5D" w:rsidRPr="00B110D1" w:rsidTr="00A9634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D53C5D" w:rsidRPr="00833153" w:rsidRDefault="00D53C5D" w:rsidP="00A9634F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8.-12. nóv</w:t>
            </w:r>
          </w:p>
        </w:tc>
        <w:tc>
          <w:tcPr>
            <w:tcW w:w="2829" w:type="dxa"/>
            <w:hideMark/>
          </w:tcPr>
          <w:p w:rsidR="00D53C5D" w:rsidRDefault="00D058E5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Kveikjur 10.kafli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- Lesa bls 166-174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- Vinna verkefni bls 167-169</w:t>
            </w:r>
          </w:p>
          <w:p w:rsidR="000065C1" w:rsidRDefault="000065C1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0065C1" w:rsidRDefault="000065C1" w:rsidP="000065C1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Gullvör</w:t>
            </w:r>
            <w:r w:rsidR="00A603BC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7. kafli</w:t>
            </w:r>
          </w:p>
          <w:p w:rsidR="000065C1" w:rsidRDefault="000065C1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0065C1" w:rsidRDefault="000065C1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  <w:p w:rsidR="000065C1" w:rsidRPr="00833153" w:rsidRDefault="000065C1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Gísla saga</w:t>
            </w:r>
            <w:r w:rsidR="0083280E">
              <w:rPr>
                <w:rFonts w:ascii="Times New Roman" w:hAnsi="Times New Roman"/>
                <w:sz w:val="24"/>
                <w:szCs w:val="24"/>
                <w:lang w:val="is-IS"/>
              </w:rPr>
              <w:br/>
            </w:r>
            <w:r w:rsidR="0083280E" w:rsidRPr="0083280E">
              <w:rPr>
                <w:rFonts w:ascii="Times New Roman" w:hAnsi="Times New Roman"/>
                <w:sz w:val="24"/>
                <w:szCs w:val="24"/>
                <w:lang w:val="is-IS"/>
              </w:rPr>
              <w:t>-</w:t>
            </w:r>
            <w:r w:rsidR="0083280E">
              <w:rPr>
                <w:rFonts w:ascii="Times New Roman" w:hAnsi="Times New Roman"/>
                <w:sz w:val="24"/>
                <w:szCs w:val="24"/>
                <w:lang w:val="is-IS"/>
              </w:rPr>
              <w:t xml:space="preserve"> kaflar 34-38</w:t>
            </w:r>
          </w:p>
        </w:tc>
        <w:tc>
          <w:tcPr>
            <w:tcW w:w="3530" w:type="dxa"/>
            <w:hideMark/>
          </w:tcPr>
          <w:p w:rsidR="00D53C5D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Baráttudagur gegn einelti 8. nóv</w:t>
            </w:r>
          </w:p>
          <w:p w:rsidR="00D53C5D" w:rsidRPr="00833153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Starfsdagur 10. nóv</w:t>
            </w:r>
          </w:p>
        </w:tc>
      </w:tr>
      <w:tr w:rsidR="00D53C5D" w:rsidRPr="00B110D1" w:rsidTr="00A9634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D53C5D" w:rsidRPr="00833153" w:rsidRDefault="00D53C5D" w:rsidP="00A9634F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15.-19. nóv</w:t>
            </w:r>
          </w:p>
        </w:tc>
        <w:tc>
          <w:tcPr>
            <w:tcW w:w="2829" w:type="dxa"/>
            <w:hideMark/>
          </w:tcPr>
          <w:p w:rsidR="00A603BC" w:rsidRDefault="00A603BC" w:rsidP="00A603BC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Gullvör 7. kafli</w:t>
            </w:r>
          </w:p>
          <w:p w:rsidR="00D53C5D" w:rsidRPr="00833153" w:rsidRDefault="00D53C5D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  <w:tc>
          <w:tcPr>
            <w:tcW w:w="3530" w:type="dxa"/>
            <w:hideMark/>
          </w:tcPr>
          <w:p w:rsidR="00D53C5D" w:rsidRPr="00833153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 w:eastAsia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 w:eastAsia="is-IS"/>
              </w:rPr>
              <w:t>Dagur íslenskrar tungu 16. nóv</w:t>
            </w:r>
            <w:r>
              <w:rPr>
                <w:rFonts w:ascii="Times New Roman" w:hAnsi="Times New Roman"/>
                <w:sz w:val="24"/>
                <w:szCs w:val="24"/>
                <w:lang w:val="is-IS" w:eastAsia="is-IS"/>
              </w:rPr>
              <w:br/>
              <w:t>Kaffihúsakvöld 18. nóv</w:t>
            </w:r>
          </w:p>
        </w:tc>
      </w:tr>
      <w:tr w:rsidR="00D53C5D" w:rsidRPr="00833153" w:rsidTr="00A9634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D53C5D" w:rsidRPr="00833153" w:rsidRDefault="00D53C5D" w:rsidP="00A9634F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22.-26. nóv</w:t>
            </w:r>
          </w:p>
        </w:tc>
        <w:tc>
          <w:tcPr>
            <w:tcW w:w="2829" w:type="dxa"/>
            <w:hideMark/>
          </w:tcPr>
          <w:p w:rsidR="00A603BC" w:rsidRDefault="00A603BC" w:rsidP="00A603BC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Gullvör 7. kafli</w:t>
            </w:r>
          </w:p>
          <w:p w:rsidR="00D53C5D" w:rsidRPr="00833153" w:rsidRDefault="00D53C5D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  <w:tc>
          <w:tcPr>
            <w:tcW w:w="3530" w:type="dxa"/>
          </w:tcPr>
          <w:p w:rsidR="00D53C5D" w:rsidRPr="00833153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Strandlínumælingar</w:t>
            </w:r>
            <w:r>
              <w:rPr>
                <w:rFonts w:ascii="Times New Roman" w:hAnsi="Times New Roman"/>
                <w:sz w:val="24"/>
                <w:szCs w:val="24"/>
                <w:lang w:val="is-IS"/>
              </w:rPr>
              <w:br/>
              <w:t>Jólaþemasíðdegi 25. nóv</w:t>
            </w:r>
          </w:p>
        </w:tc>
      </w:tr>
      <w:tr w:rsidR="00D53C5D" w:rsidRPr="00833153" w:rsidTr="00A9634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53C5D" w:rsidRPr="00833153" w:rsidRDefault="00D53C5D" w:rsidP="00A9634F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29. nóv-3. des</w:t>
            </w:r>
          </w:p>
        </w:tc>
        <w:tc>
          <w:tcPr>
            <w:tcW w:w="2829" w:type="dxa"/>
          </w:tcPr>
          <w:p w:rsidR="00D53C5D" w:rsidRPr="00833153" w:rsidRDefault="00CF182D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Jólaþema</w:t>
            </w:r>
          </w:p>
        </w:tc>
        <w:tc>
          <w:tcPr>
            <w:tcW w:w="3530" w:type="dxa"/>
          </w:tcPr>
          <w:p w:rsidR="00D53C5D" w:rsidRPr="00833153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Námsmat 30.nóv-2. des</w:t>
            </w:r>
          </w:p>
        </w:tc>
      </w:tr>
      <w:tr w:rsidR="00D53C5D" w:rsidRPr="00833153" w:rsidTr="00A9634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53C5D" w:rsidRPr="00833153" w:rsidRDefault="00D53C5D" w:rsidP="00A9634F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6.-10. des</w:t>
            </w:r>
          </w:p>
        </w:tc>
        <w:tc>
          <w:tcPr>
            <w:tcW w:w="2829" w:type="dxa"/>
          </w:tcPr>
          <w:p w:rsidR="00D53C5D" w:rsidRPr="00833153" w:rsidRDefault="00CF182D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Jólaþema</w:t>
            </w:r>
          </w:p>
        </w:tc>
        <w:tc>
          <w:tcPr>
            <w:tcW w:w="3530" w:type="dxa"/>
          </w:tcPr>
          <w:p w:rsidR="00D53C5D" w:rsidRPr="00833153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</w:p>
        </w:tc>
      </w:tr>
      <w:tr w:rsidR="00D53C5D" w:rsidRPr="007975EA" w:rsidTr="00A9634F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D53C5D" w:rsidRPr="00833153" w:rsidRDefault="00D53C5D" w:rsidP="00A9634F">
            <w:pPr>
              <w:jc w:val="center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lastRenderedPageBreak/>
              <w:t>13.-17. des</w:t>
            </w:r>
          </w:p>
        </w:tc>
        <w:tc>
          <w:tcPr>
            <w:tcW w:w="2829" w:type="dxa"/>
          </w:tcPr>
          <w:p w:rsidR="00D53C5D" w:rsidRPr="00833153" w:rsidRDefault="00CF182D" w:rsidP="00A9634F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Jólaþema</w:t>
            </w:r>
          </w:p>
        </w:tc>
        <w:tc>
          <w:tcPr>
            <w:tcW w:w="3530" w:type="dxa"/>
          </w:tcPr>
          <w:p w:rsidR="00D53C5D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Jólaball 15. des</w:t>
            </w:r>
          </w:p>
          <w:p w:rsidR="00D53C5D" w:rsidRPr="00833153" w:rsidRDefault="00D53C5D" w:rsidP="00A96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is-IS"/>
              </w:rPr>
            </w:pPr>
            <w:r>
              <w:rPr>
                <w:rFonts w:ascii="Times New Roman" w:hAnsi="Times New Roman"/>
                <w:sz w:val="24"/>
                <w:szCs w:val="24"/>
                <w:lang w:val="is-IS"/>
              </w:rPr>
              <w:t>Litlu-jól 16. des</w:t>
            </w:r>
          </w:p>
        </w:tc>
      </w:tr>
    </w:tbl>
    <w:p w:rsidR="00D53C5D" w:rsidRPr="00833153" w:rsidRDefault="00D53C5D" w:rsidP="00D53C5D">
      <w:pPr>
        <w:rPr>
          <w:lang w:val="is-IS"/>
        </w:rPr>
      </w:pPr>
    </w:p>
    <w:p w:rsidR="00D53C5D" w:rsidRPr="00833153" w:rsidRDefault="00D53C5D" w:rsidP="00D53C5D">
      <w:pPr>
        <w:rPr>
          <w:u w:val="single"/>
          <w:lang w:val="is-IS"/>
        </w:rPr>
      </w:pPr>
      <w:r w:rsidRPr="00833153">
        <w:rPr>
          <w:u w:val="single"/>
          <w:lang w:val="is-IS"/>
        </w:rPr>
        <w:t xml:space="preserve">Í vikulegri áætlun sem birtist á mentor verður nákvæmari útlistun á hvaða blaðsíður á að vinna í hverri viku. </w:t>
      </w:r>
    </w:p>
    <w:p w:rsidR="00D53C5D" w:rsidRPr="00833153" w:rsidRDefault="00D53C5D" w:rsidP="00D53C5D">
      <w:pPr>
        <w:rPr>
          <w:b/>
          <w:lang w:val="is-IS"/>
        </w:rPr>
      </w:pPr>
      <w:r>
        <w:rPr>
          <w:b/>
          <w:lang w:val="is-IS"/>
        </w:rPr>
        <w:t>Athugið að ke</w:t>
      </w:r>
      <w:r w:rsidRPr="00833153">
        <w:rPr>
          <w:b/>
          <w:lang w:val="is-IS"/>
        </w:rPr>
        <w:t>nnsluáætlunin getur tekið breytingum</w:t>
      </w:r>
      <w:r>
        <w:rPr>
          <w:b/>
          <w:lang w:val="is-IS"/>
        </w:rPr>
        <w:t>!</w:t>
      </w:r>
    </w:p>
    <w:p w:rsidR="00D53C5D" w:rsidRPr="001A7C96" w:rsidRDefault="00D53C5D" w:rsidP="00D53C5D">
      <w:pPr>
        <w:rPr>
          <w:lang w:val="is-IS"/>
        </w:rPr>
      </w:pPr>
    </w:p>
    <w:p w:rsidR="00E64847" w:rsidRPr="001A3D77" w:rsidRDefault="00E64847">
      <w:pPr>
        <w:rPr>
          <w:lang w:val="is-IS"/>
        </w:rPr>
      </w:pPr>
    </w:p>
    <w:sectPr w:rsidR="00E64847" w:rsidRPr="001A3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166E"/>
    <w:multiLevelType w:val="hybridMultilevel"/>
    <w:tmpl w:val="ED1287AA"/>
    <w:lvl w:ilvl="0" w:tplc="4AEE0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77"/>
    <w:rsid w:val="000065C1"/>
    <w:rsid w:val="001A3D77"/>
    <w:rsid w:val="0021462E"/>
    <w:rsid w:val="0026489E"/>
    <w:rsid w:val="002B4976"/>
    <w:rsid w:val="0033138B"/>
    <w:rsid w:val="003A33E2"/>
    <w:rsid w:val="003F27A6"/>
    <w:rsid w:val="004215D3"/>
    <w:rsid w:val="005E29C8"/>
    <w:rsid w:val="005F7D10"/>
    <w:rsid w:val="00705719"/>
    <w:rsid w:val="0074435C"/>
    <w:rsid w:val="007961B6"/>
    <w:rsid w:val="007975EA"/>
    <w:rsid w:val="0083280E"/>
    <w:rsid w:val="00941BA8"/>
    <w:rsid w:val="00942E92"/>
    <w:rsid w:val="00A603BC"/>
    <w:rsid w:val="00B110D1"/>
    <w:rsid w:val="00C3156A"/>
    <w:rsid w:val="00C65D6A"/>
    <w:rsid w:val="00CF182D"/>
    <w:rsid w:val="00D058E5"/>
    <w:rsid w:val="00D53C5D"/>
    <w:rsid w:val="00E64847"/>
    <w:rsid w:val="00E82BA7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A168"/>
  <w15:chartTrackingRefBased/>
  <w15:docId w15:val="{636922B6-227F-4584-B53D-C3B8742B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77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D7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D77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D53C5D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Þuríður Lilja Valtýsdóttir</dc:creator>
  <cp:keywords/>
  <dc:description/>
  <cp:lastModifiedBy>Þuríður Lilja Valtýsdóttir</cp:lastModifiedBy>
  <cp:revision>19</cp:revision>
  <dcterms:created xsi:type="dcterms:W3CDTF">2021-08-25T08:54:00Z</dcterms:created>
  <dcterms:modified xsi:type="dcterms:W3CDTF">2021-11-15T11:03:00Z</dcterms:modified>
</cp:coreProperties>
</file>